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5E4" w:rsidRPr="00066F9B" w:rsidRDefault="00E605E4" w:rsidP="00066F9B">
      <w:pPr>
        <w:pStyle w:val="Heading1"/>
        <w:snapToGrid w:val="0"/>
        <w:spacing w:after="360"/>
        <w:jc w:val="center"/>
        <w:rPr>
          <w:rFonts w:ascii="Cambria" w:eastAsia="Arial Unicode MS" w:hAnsi="Cambria"/>
          <w:caps/>
          <w:color w:val="auto"/>
          <w:szCs w:val="21"/>
          <w:u w:val="single"/>
        </w:rPr>
      </w:pPr>
      <w:bookmarkStart w:id="0" w:name="OLE_LINK7"/>
      <w:r w:rsidRPr="00066F9B">
        <w:rPr>
          <w:rFonts w:ascii="Cambria" w:eastAsia="Arial Unicode MS" w:hAnsi="Cambria"/>
          <w:caps/>
          <w:color w:val="auto"/>
          <w:szCs w:val="21"/>
          <w:u w:val="single"/>
        </w:rPr>
        <w:t>appendix XI</w:t>
      </w:r>
      <w:r w:rsidR="005B5805">
        <w:rPr>
          <w:rFonts w:ascii="Cambria" w:eastAsia="Arial Unicode MS" w:hAnsi="Cambria"/>
          <w:caps/>
          <w:color w:val="auto"/>
          <w:szCs w:val="21"/>
          <w:u w:val="single"/>
        </w:rPr>
        <w:t>I</w:t>
      </w:r>
    </w:p>
    <w:p w:rsidR="007B59B7" w:rsidRPr="00E605E4" w:rsidRDefault="007B59B7" w:rsidP="007B59B7">
      <w:pPr>
        <w:pStyle w:val="Heading1"/>
        <w:snapToGrid w:val="0"/>
        <w:spacing w:after="360"/>
        <w:jc w:val="center"/>
        <w:rPr>
          <w:rFonts w:ascii="Cambria" w:eastAsia="SimSun" w:hAnsi="Cambria"/>
          <w:caps/>
          <w:color w:val="auto"/>
          <w:sz w:val="21"/>
          <w:szCs w:val="21"/>
        </w:rPr>
      </w:pPr>
      <w:r w:rsidRPr="00E605E4">
        <w:rPr>
          <w:rFonts w:ascii="Cambria" w:eastAsia="Arial Unicode MS" w:hAnsi="Cambria"/>
          <w:caps/>
          <w:color w:val="auto"/>
          <w:sz w:val="21"/>
          <w:szCs w:val="21"/>
        </w:rPr>
        <w:t>the</w:t>
      </w:r>
      <w:r w:rsidRPr="00E605E4">
        <w:rPr>
          <w:rFonts w:ascii="Cambria" w:eastAsia="SimSun" w:hAnsi="Cambria"/>
          <w:caps/>
          <w:color w:val="auto"/>
          <w:sz w:val="21"/>
          <w:szCs w:val="21"/>
        </w:rPr>
        <w:t xml:space="preserve"> Report of WGH Activity in 2012</w:t>
      </w:r>
    </w:p>
    <w:p w:rsidR="004817ED" w:rsidRPr="00E605E4" w:rsidRDefault="004817ED" w:rsidP="004817ED">
      <w:pPr>
        <w:widowControl/>
        <w:autoSpaceDE w:val="0"/>
        <w:autoSpaceDN w:val="0"/>
        <w:adjustRightInd w:val="0"/>
        <w:snapToGrid w:val="0"/>
        <w:spacing w:beforeLines="50" w:before="120" w:afterLines="50" w:after="120"/>
        <w:rPr>
          <w:rFonts w:ascii="Cambria" w:eastAsia="SimSun" w:hAnsi="Cambria" w:cs="Tahoma"/>
          <w:color w:val="000000"/>
          <w:szCs w:val="21"/>
          <w:lang w:eastAsia="zh-CN" w:bidi="th-TH"/>
        </w:rPr>
      </w:pPr>
    </w:p>
    <w:p w:rsidR="003114A3" w:rsidRPr="00E605E4" w:rsidRDefault="008A47E7" w:rsidP="004817ED">
      <w:pPr>
        <w:widowControl/>
        <w:autoSpaceDE w:val="0"/>
        <w:autoSpaceDN w:val="0"/>
        <w:adjustRightInd w:val="0"/>
        <w:snapToGrid w:val="0"/>
        <w:spacing w:beforeLines="50" w:before="120" w:afterLines="50" w:after="120"/>
        <w:ind w:firstLine="81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In 2012, </w:t>
      </w:r>
      <w:r w:rsidR="0065288A" w:rsidRPr="00E605E4">
        <w:rPr>
          <w:rFonts w:ascii="Cambria" w:eastAsia="SimSun" w:hAnsi="Cambria" w:cs="Tahoma"/>
          <w:color w:val="000000"/>
          <w:szCs w:val="21"/>
          <w:lang w:eastAsia="zh-CN" w:bidi="th-TH"/>
        </w:rPr>
        <w:t>Working Group on Hydrology (</w:t>
      </w:r>
      <w:r w:rsidR="00DD54D2" w:rsidRPr="00E605E4">
        <w:rPr>
          <w:rFonts w:ascii="Cambria" w:eastAsia="SimSun" w:hAnsi="Cambria" w:cs="Tahoma"/>
          <w:color w:val="000000"/>
          <w:szCs w:val="21"/>
          <w:lang w:eastAsia="zh-CN" w:bidi="th-TH"/>
        </w:rPr>
        <w:t>WGH</w:t>
      </w:r>
      <w:r w:rsidR="0065288A" w:rsidRPr="00E605E4">
        <w:rPr>
          <w:rFonts w:ascii="Cambria" w:eastAsia="SimSun" w:hAnsi="Cambria" w:cs="Tahoma"/>
          <w:color w:val="000000"/>
          <w:szCs w:val="21"/>
          <w:lang w:eastAsia="zh-CN" w:bidi="th-TH"/>
        </w:rPr>
        <w:t>)</w:t>
      </w:r>
      <w:r w:rsidR="00DD54D2" w:rsidRPr="00E605E4">
        <w:rPr>
          <w:rFonts w:ascii="Cambria" w:eastAsia="SimSun" w:hAnsi="Cambria" w:cs="Tahoma"/>
          <w:color w:val="000000"/>
          <w:szCs w:val="21"/>
          <w:lang w:eastAsia="zh-CN" w:bidi="th-TH"/>
        </w:rPr>
        <w:t xml:space="preserve"> conducted a series of activities very positively </w:t>
      </w:r>
      <w:r w:rsidR="006D1EF6" w:rsidRPr="00E605E4">
        <w:rPr>
          <w:rFonts w:ascii="Cambria" w:eastAsia="SimSun" w:hAnsi="Cambria" w:cs="Tahoma"/>
          <w:color w:val="000000"/>
          <w:szCs w:val="21"/>
          <w:lang w:eastAsia="zh-CN" w:bidi="th-TH"/>
        </w:rPr>
        <w:t>referring to</w:t>
      </w:r>
      <w:r w:rsidR="00217DEA" w:rsidRPr="00E605E4">
        <w:rPr>
          <w:rFonts w:ascii="Cambria" w:eastAsia="SimSun" w:hAnsi="Cambria" w:cs="Tahoma"/>
          <w:color w:val="000000"/>
          <w:szCs w:val="21"/>
          <w:lang w:eastAsia="zh-CN" w:bidi="th-TH"/>
        </w:rPr>
        <w:t xml:space="preserve"> </w:t>
      </w:r>
      <w:r w:rsidR="00DD54D2" w:rsidRPr="00E605E4">
        <w:rPr>
          <w:rFonts w:ascii="Cambria" w:eastAsia="SimSun" w:hAnsi="Cambria" w:cs="Tahoma"/>
          <w:color w:val="000000"/>
          <w:szCs w:val="21"/>
          <w:lang w:eastAsia="zh-CN" w:bidi="th-TH"/>
        </w:rPr>
        <w:t>the decision of 44</w:t>
      </w:r>
      <w:r w:rsidR="00DD54D2" w:rsidRPr="00E605E4">
        <w:rPr>
          <w:rFonts w:ascii="Cambria" w:eastAsia="SimSun" w:hAnsi="Cambria" w:cs="Tahoma"/>
          <w:color w:val="000000"/>
          <w:szCs w:val="21"/>
          <w:vertAlign w:val="superscript"/>
          <w:lang w:eastAsia="zh-CN" w:bidi="th-TH"/>
        </w:rPr>
        <w:t>th</w:t>
      </w:r>
      <w:r w:rsidR="00DD54D2" w:rsidRPr="00E605E4">
        <w:rPr>
          <w:rFonts w:ascii="Cambria" w:eastAsia="SimSun" w:hAnsi="Cambria" w:cs="Tahoma"/>
          <w:color w:val="000000"/>
          <w:szCs w:val="21"/>
          <w:lang w:eastAsia="zh-CN" w:bidi="th-TH"/>
        </w:rPr>
        <w:t xml:space="preserve"> Session of the Committee which was held in Hangzhou, China from 6 to 11 February 2012. </w:t>
      </w:r>
      <w:r w:rsidR="002B5849" w:rsidRPr="00E605E4">
        <w:rPr>
          <w:rFonts w:ascii="Cambria" w:eastAsia="SimSun" w:hAnsi="Cambria" w:cs="Tahoma"/>
          <w:color w:val="000000"/>
          <w:szCs w:val="21"/>
          <w:lang w:eastAsia="zh-CN" w:bidi="th-TH"/>
        </w:rPr>
        <w:t>This report was drafted o</w:t>
      </w:r>
      <w:r w:rsidR="004817ED" w:rsidRPr="00E605E4">
        <w:rPr>
          <w:rFonts w:ascii="Cambria" w:eastAsia="SimSun" w:hAnsi="Cambria" w:cs="Tahoma"/>
          <w:color w:val="000000"/>
          <w:szCs w:val="21"/>
          <w:lang w:eastAsia="zh-CN" w:bidi="th-TH"/>
        </w:rPr>
        <w:t>n the bas</w:t>
      </w:r>
      <w:r w:rsidR="006D1EF6" w:rsidRPr="00E605E4">
        <w:rPr>
          <w:rFonts w:ascii="Cambria" w:eastAsia="SimSun" w:hAnsi="Cambria" w:cs="Tahoma"/>
          <w:color w:val="000000"/>
          <w:szCs w:val="21"/>
          <w:lang w:eastAsia="zh-CN" w:bidi="th-TH"/>
        </w:rPr>
        <w:t>e</w:t>
      </w:r>
      <w:r w:rsidR="004817ED" w:rsidRPr="00E605E4">
        <w:rPr>
          <w:rFonts w:ascii="Cambria" w:eastAsia="SimSun" w:hAnsi="Cambria" w:cs="Tahoma"/>
          <w:color w:val="000000"/>
          <w:szCs w:val="21"/>
          <w:lang w:eastAsia="zh-CN" w:bidi="th-TH"/>
        </w:rPr>
        <w:t xml:space="preserve"> of the outcomes</w:t>
      </w:r>
      <w:r w:rsidR="00217DEA" w:rsidRPr="00E605E4">
        <w:rPr>
          <w:rFonts w:ascii="Cambria" w:eastAsia="SimSun" w:hAnsi="Cambria" w:cs="Tahoma"/>
          <w:color w:val="000000"/>
          <w:szCs w:val="21"/>
          <w:lang w:eastAsia="zh-CN" w:bidi="th-TH"/>
        </w:rPr>
        <w:t xml:space="preserve"> of</w:t>
      </w:r>
      <w:r w:rsidR="004817ED" w:rsidRPr="00E605E4">
        <w:rPr>
          <w:rFonts w:ascii="Cambria" w:eastAsia="SimSun" w:hAnsi="Cambria" w:cs="Tahoma"/>
          <w:color w:val="000000"/>
          <w:szCs w:val="21"/>
          <w:lang w:eastAsia="zh-CN" w:bidi="th-TH"/>
        </w:rPr>
        <w:t xml:space="preserve"> 1</w:t>
      </w:r>
      <w:r w:rsidR="004817ED" w:rsidRPr="00E605E4">
        <w:rPr>
          <w:rFonts w:ascii="Cambria" w:eastAsia="SimSun" w:hAnsi="Cambria" w:cs="Tahoma"/>
          <w:color w:val="000000"/>
          <w:szCs w:val="21"/>
          <w:vertAlign w:val="superscript"/>
          <w:lang w:eastAsia="zh-CN" w:bidi="th-TH"/>
        </w:rPr>
        <w:t>st</w:t>
      </w:r>
      <w:r w:rsidR="002B5849" w:rsidRPr="00E605E4">
        <w:rPr>
          <w:rFonts w:ascii="Cambria" w:eastAsia="SimSun" w:hAnsi="Cambria" w:cs="Tahoma"/>
          <w:color w:val="000000"/>
          <w:szCs w:val="21"/>
          <w:lang w:eastAsia="zh-CN" w:bidi="th-TH"/>
        </w:rPr>
        <w:t xml:space="preserve"> </w:t>
      </w:r>
      <w:r w:rsidR="004817ED" w:rsidRPr="00E605E4">
        <w:rPr>
          <w:rFonts w:ascii="Cambria" w:eastAsia="SimSun" w:hAnsi="Cambria" w:cs="Tahoma"/>
          <w:color w:val="000000"/>
          <w:szCs w:val="21"/>
          <w:lang w:eastAsia="zh-CN" w:bidi="th-TH"/>
        </w:rPr>
        <w:t xml:space="preserve">WGH working meeting </w:t>
      </w:r>
      <w:r w:rsidR="002B5849" w:rsidRPr="00E605E4">
        <w:rPr>
          <w:rFonts w:ascii="Cambria" w:eastAsia="SimSun" w:hAnsi="Cambria" w:cs="Tahoma"/>
          <w:color w:val="000000"/>
          <w:szCs w:val="21"/>
          <w:lang w:eastAsia="zh-CN" w:bidi="th-TH"/>
        </w:rPr>
        <w:t>which was held in Seoul, Public of Korea from 7 to 10 October 2012</w:t>
      </w:r>
      <w:r w:rsidR="00217DEA" w:rsidRPr="00E605E4">
        <w:rPr>
          <w:rFonts w:ascii="Cambria" w:eastAsia="SimSun" w:hAnsi="Cambria" w:cs="Tahoma"/>
          <w:color w:val="000000"/>
          <w:szCs w:val="21"/>
          <w:lang w:eastAsia="zh-CN" w:bidi="th-TH"/>
        </w:rPr>
        <w:t>,</w:t>
      </w:r>
      <w:r w:rsidR="002B5849" w:rsidRPr="00E605E4">
        <w:rPr>
          <w:rFonts w:ascii="Cambria" w:eastAsia="SimSun" w:hAnsi="Cambria" w:cs="Tahoma"/>
          <w:color w:val="000000"/>
          <w:szCs w:val="21"/>
          <w:lang w:eastAsia="zh-CN" w:bidi="th-TH"/>
        </w:rPr>
        <w:t xml:space="preserve"> and the discussion of the parallel s</w:t>
      </w:r>
      <w:r w:rsidR="004817ED" w:rsidRPr="00E605E4">
        <w:rPr>
          <w:rFonts w:ascii="Cambria" w:eastAsia="SimSun" w:hAnsi="Cambria" w:cs="Tahoma"/>
          <w:color w:val="000000"/>
          <w:szCs w:val="21"/>
          <w:lang w:eastAsia="zh-CN" w:bidi="th-TH"/>
        </w:rPr>
        <w:t>ession</w:t>
      </w:r>
      <w:r w:rsidR="002B5849" w:rsidRPr="00E605E4">
        <w:rPr>
          <w:rFonts w:ascii="Cambria" w:eastAsia="SimSun" w:hAnsi="Cambria" w:cs="Tahoma"/>
          <w:color w:val="000000"/>
          <w:szCs w:val="21"/>
          <w:lang w:eastAsia="zh-CN" w:bidi="th-TH"/>
        </w:rPr>
        <w:t xml:space="preserve"> of TC 7</w:t>
      </w:r>
      <w:r w:rsidR="002B5849" w:rsidRPr="00E605E4">
        <w:rPr>
          <w:rFonts w:ascii="Cambria" w:eastAsia="SimSun" w:hAnsi="Cambria" w:cs="Tahoma"/>
          <w:color w:val="000000"/>
          <w:szCs w:val="21"/>
          <w:vertAlign w:val="superscript"/>
          <w:lang w:eastAsia="zh-CN" w:bidi="th-TH"/>
        </w:rPr>
        <w:t>th</w:t>
      </w:r>
      <w:r w:rsidR="002B5849" w:rsidRPr="00E605E4">
        <w:rPr>
          <w:rFonts w:ascii="Cambria" w:eastAsia="SimSun" w:hAnsi="Cambria" w:cs="Tahoma"/>
          <w:color w:val="000000"/>
          <w:szCs w:val="21"/>
          <w:lang w:eastAsia="zh-CN" w:bidi="th-TH"/>
        </w:rPr>
        <w:t xml:space="preserve"> Integrated Workshop</w:t>
      </w:r>
      <w:r w:rsidR="00B47234" w:rsidRPr="00E605E4">
        <w:rPr>
          <w:rFonts w:ascii="Cambria" w:eastAsia="SimSun" w:hAnsi="Cambria" w:cs="Tahoma"/>
          <w:color w:val="000000"/>
          <w:szCs w:val="21"/>
          <w:lang w:eastAsia="zh-CN" w:bidi="th-TH"/>
        </w:rPr>
        <w:t xml:space="preserve"> (IWS)</w:t>
      </w:r>
      <w:r w:rsidR="002B5849" w:rsidRPr="00E605E4">
        <w:rPr>
          <w:rFonts w:ascii="Cambria" w:eastAsia="SimSun" w:hAnsi="Cambria" w:cs="Tahoma"/>
          <w:color w:val="000000"/>
          <w:szCs w:val="21"/>
          <w:lang w:eastAsia="zh-CN" w:bidi="th-TH"/>
        </w:rPr>
        <w:t xml:space="preserve"> which was held in Nanjing, China from</w:t>
      </w:r>
      <w:r w:rsidR="003114A3" w:rsidRPr="00E605E4">
        <w:rPr>
          <w:rFonts w:ascii="Cambria" w:eastAsia="SimSun" w:hAnsi="Cambria" w:cs="Tahoma"/>
          <w:color w:val="000000"/>
          <w:szCs w:val="21"/>
          <w:lang w:eastAsia="zh-CN" w:bidi="th-TH"/>
        </w:rPr>
        <w:t xml:space="preserve"> November 26 to 30, 2012.</w:t>
      </w:r>
      <w:bookmarkStart w:id="1" w:name="_GoBack"/>
      <w:bookmarkEnd w:id="1"/>
    </w:p>
    <w:p w:rsidR="00B47234" w:rsidRPr="00E605E4" w:rsidRDefault="003114A3" w:rsidP="004817ED">
      <w:pPr>
        <w:widowControl/>
        <w:autoSpaceDE w:val="0"/>
        <w:autoSpaceDN w:val="0"/>
        <w:adjustRightInd w:val="0"/>
        <w:snapToGrid w:val="0"/>
        <w:spacing w:beforeLines="50" w:before="120" w:afterLines="50" w:after="120"/>
        <w:ind w:firstLine="81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The report </w:t>
      </w:r>
      <w:r w:rsidR="00B47234" w:rsidRPr="00E605E4">
        <w:rPr>
          <w:rFonts w:ascii="Cambria" w:eastAsia="SimSun" w:hAnsi="Cambria" w:cs="Tahoma"/>
          <w:color w:val="000000"/>
          <w:szCs w:val="21"/>
          <w:lang w:eastAsia="zh-CN" w:bidi="th-TH"/>
        </w:rPr>
        <w:t xml:space="preserve">briefly described the activities of WGH conducted in 2012 and </w:t>
      </w:r>
      <w:r w:rsidRPr="00E605E4">
        <w:rPr>
          <w:rFonts w:ascii="Cambria" w:eastAsia="SimSun" w:hAnsi="Cambria" w:cs="Tahoma"/>
          <w:color w:val="000000"/>
          <w:szCs w:val="21"/>
          <w:lang w:eastAsia="zh-CN" w:bidi="th-TH"/>
        </w:rPr>
        <w:t xml:space="preserve">summarized the </w:t>
      </w:r>
      <w:r w:rsidR="00B47234" w:rsidRPr="00E605E4">
        <w:rPr>
          <w:rFonts w:ascii="Cambria" w:eastAsia="SimSun" w:hAnsi="Cambria" w:cs="Tahoma"/>
          <w:color w:val="000000"/>
          <w:szCs w:val="21"/>
          <w:lang w:eastAsia="zh-CN" w:bidi="th-TH"/>
        </w:rPr>
        <w:t>status of implementation of AOPs 2012. Based on the communication among Members and the discussion at TC 7</w:t>
      </w:r>
      <w:r w:rsidR="00B47234" w:rsidRPr="00E605E4">
        <w:rPr>
          <w:rFonts w:ascii="Cambria" w:eastAsia="SimSun" w:hAnsi="Cambria" w:cs="Tahoma"/>
          <w:color w:val="000000"/>
          <w:szCs w:val="21"/>
          <w:vertAlign w:val="superscript"/>
          <w:lang w:eastAsia="zh-CN" w:bidi="th-TH"/>
        </w:rPr>
        <w:t>th</w:t>
      </w:r>
      <w:r w:rsidR="00B47234" w:rsidRPr="00E605E4">
        <w:rPr>
          <w:rFonts w:ascii="Cambria" w:eastAsia="SimSun" w:hAnsi="Cambria" w:cs="Tahoma"/>
          <w:color w:val="000000"/>
          <w:szCs w:val="21"/>
          <w:lang w:eastAsia="zh-CN" w:bidi="th-TH"/>
        </w:rPr>
        <w:t xml:space="preserve"> IWS, WGH proposed the AOPs for 2013 and beyond and consequently requested the TCTF allocation for supporting WGH activities in 2013.</w:t>
      </w:r>
    </w:p>
    <w:p w:rsidR="0065288A" w:rsidRPr="00E605E4" w:rsidRDefault="0065288A" w:rsidP="0065288A">
      <w:pPr>
        <w:pStyle w:val="Heading1"/>
        <w:snapToGrid w:val="0"/>
        <w:spacing w:after="360"/>
        <w:jc w:val="left"/>
        <w:rPr>
          <w:rFonts w:ascii="Cambria" w:eastAsia="Arial Unicode MS" w:hAnsi="Cambria"/>
          <w:caps/>
          <w:color w:val="auto"/>
          <w:sz w:val="21"/>
          <w:szCs w:val="21"/>
        </w:rPr>
      </w:pPr>
      <w:r w:rsidRPr="00E605E4">
        <w:rPr>
          <w:rFonts w:ascii="Cambria" w:eastAsia="Arial Unicode MS" w:hAnsi="Cambria"/>
          <w:caps/>
          <w:color w:val="auto"/>
          <w:sz w:val="21"/>
          <w:szCs w:val="21"/>
        </w:rPr>
        <w:t>The First Working Meeting of WGH</w:t>
      </w:r>
    </w:p>
    <w:p w:rsidR="0065288A" w:rsidRPr="00E605E4" w:rsidRDefault="0065288A"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WGH first working meeting with the theme of ‘Comprehensive Counterplan for Extra-Ordinary Flood’ was held in Han River Flood Control Office (HRFCO) of Korea, Seoul from 7 to 10 October 2012 at the kind invitation of the Ministry of Land, Transport, and Maritime Affairs (MLTM), Korea with generous offering of financial support. </w:t>
      </w:r>
    </w:p>
    <w:p w:rsidR="0065288A" w:rsidRPr="00E605E4" w:rsidRDefault="0065288A"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The objectives of the WGH first working meeting were:  </w:t>
      </w:r>
    </w:p>
    <w:p w:rsidR="0065288A" w:rsidRPr="00E605E4" w:rsidRDefault="0065288A"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review the implementation progresses of WGH Annual Operating Plan (AOP);</w:t>
      </w:r>
    </w:p>
    <w:p w:rsidR="0065288A" w:rsidRPr="00E605E4" w:rsidRDefault="0065288A"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review the floods happened in China, Philippines and Thailand;</w:t>
      </w:r>
    </w:p>
    <w:p w:rsidR="0065288A" w:rsidRPr="00E605E4" w:rsidRDefault="0065288A"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discuss the activity plan for WGH in 2013; and </w:t>
      </w:r>
    </w:p>
    <w:p w:rsidR="0065288A" w:rsidRPr="00E605E4" w:rsidRDefault="0065288A"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proofErr w:type="gramStart"/>
      <w:r w:rsidRPr="00E605E4">
        <w:rPr>
          <w:rFonts w:ascii="Cambria" w:eastAsia="SimSun" w:hAnsi="Cambria" w:cs="Tahoma"/>
          <w:color w:val="000000"/>
          <w:szCs w:val="21"/>
          <w:lang w:eastAsia="zh-CN" w:bidi="th-TH"/>
        </w:rPr>
        <w:t>to</w:t>
      </w:r>
      <w:proofErr w:type="gramEnd"/>
      <w:r w:rsidRPr="00E605E4">
        <w:rPr>
          <w:rFonts w:ascii="Cambria" w:eastAsia="SimSun" w:hAnsi="Cambria" w:cs="Tahoma"/>
          <w:color w:val="000000"/>
          <w:szCs w:val="21"/>
          <w:lang w:eastAsia="zh-CN" w:bidi="th-TH"/>
        </w:rPr>
        <w:t xml:space="preserve"> discuss the preparation of the 7</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Integrated Workshop </w:t>
      </w:r>
      <w:r w:rsidR="006D1EF6" w:rsidRPr="00E605E4">
        <w:rPr>
          <w:rFonts w:ascii="Cambria" w:eastAsia="SimSun" w:hAnsi="Cambria" w:cs="Tahoma"/>
          <w:color w:val="000000"/>
          <w:szCs w:val="21"/>
          <w:lang w:eastAsia="zh-CN" w:bidi="th-TH"/>
        </w:rPr>
        <w:t xml:space="preserve">to be </w:t>
      </w:r>
      <w:r w:rsidRPr="00E605E4">
        <w:rPr>
          <w:rFonts w:ascii="Cambria" w:eastAsia="SimSun" w:hAnsi="Cambria" w:cs="Tahoma"/>
          <w:color w:val="000000"/>
          <w:szCs w:val="21"/>
          <w:lang w:eastAsia="zh-CN" w:bidi="th-TH"/>
        </w:rPr>
        <w:t>held in Nanjing from 26 to 30 November 2012.</w:t>
      </w:r>
    </w:p>
    <w:p w:rsidR="0065288A" w:rsidRPr="00E605E4" w:rsidRDefault="0065288A"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meeting was hosted by MLTM in cooperation with Korea Institute of Construction (KICT) and co-chaired by WGH chairperson Mr. Kamoto Minoru and the director of Information Center of HRFCO Dr. Sang Heon LEE. The Director General of HRFCO Dr. Byung Kok JEON attended open ceremony. Totally about 25 participants from China, Japan, Korea, Laos, Malaysia, Philippines, Thailand, the United States, Vietnam and TCS took part in the meeting.</w:t>
      </w:r>
    </w:p>
    <w:p w:rsidR="0065288A" w:rsidRPr="00E605E4" w:rsidRDefault="0065288A"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participants recognized the working meeting is very important event for WGH to review the progresses of the AOPs and to prepare the IWS. WGH expressed its highest appreciation to Korea government for supporting WGH working meeting and expected the working meeting can be continued.</w:t>
      </w:r>
    </w:p>
    <w:p w:rsidR="004817ED" w:rsidRPr="00E605E4" w:rsidRDefault="0065288A" w:rsidP="0065288A">
      <w:pPr>
        <w:pStyle w:val="Heading1"/>
        <w:snapToGrid w:val="0"/>
        <w:spacing w:after="360"/>
        <w:jc w:val="left"/>
        <w:rPr>
          <w:rFonts w:ascii="Cambria" w:eastAsia="Arial Unicode MS" w:hAnsi="Cambria"/>
          <w:caps/>
          <w:color w:val="auto"/>
          <w:sz w:val="21"/>
          <w:szCs w:val="21"/>
        </w:rPr>
      </w:pPr>
      <w:r w:rsidRPr="00E605E4">
        <w:rPr>
          <w:rFonts w:ascii="Cambria" w:eastAsia="Arial Unicode MS" w:hAnsi="Cambria"/>
          <w:caps/>
          <w:color w:val="auto"/>
          <w:sz w:val="21"/>
          <w:szCs w:val="21"/>
        </w:rPr>
        <w:t xml:space="preserve">WGH Parallel Session </w:t>
      </w:r>
      <w:r w:rsidR="004817ED" w:rsidRPr="00E605E4">
        <w:rPr>
          <w:rFonts w:ascii="Cambria" w:eastAsia="Arial Unicode MS" w:hAnsi="Cambria"/>
          <w:caps/>
          <w:color w:val="auto"/>
          <w:sz w:val="21"/>
          <w:szCs w:val="21"/>
        </w:rPr>
        <w:t xml:space="preserve">of </w:t>
      </w:r>
      <w:r w:rsidRPr="00E605E4">
        <w:rPr>
          <w:rFonts w:ascii="Cambria" w:eastAsia="Arial Unicode MS" w:hAnsi="Cambria"/>
          <w:caps/>
          <w:color w:val="auto"/>
          <w:sz w:val="21"/>
          <w:szCs w:val="21"/>
        </w:rPr>
        <w:t>TC 7</w:t>
      </w:r>
      <w:r w:rsidRPr="00E605E4">
        <w:rPr>
          <w:rFonts w:ascii="Cambria" w:eastAsia="Arial Unicode MS" w:hAnsi="Cambria"/>
          <w:caps/>
          <w:color w:val="auto"/>
          <w:sz w:val="21"/>
          <w:szCs w:val="21"/>
          <w:vertAlign w:val="superscript"/>
        </w:rPr>
        <w:t>th</w:t>
      </w:r>
      <w:r w:rsidRPr="00E605E4">
        <w:rPr>
          <w:rFonts w:ascii="Cambria" w:eastAsia="Arial Unicode MS" w:hAnsi="Cambria"/>
          <w:caps/>
          <w:color w:val="auto"/>
          <w:sz w:val="21"/>
          <w:szCs w:val="21"/>
        </w:rPr>
        <w:t xml:space="preserve"> IWS</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Typhoon Committee (TC) Working Group on Hydrology (WGH) had its parallel sessions during 7</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TC integrated Workshop (IWS), which was held in Nanjing, China </w:t>
      </w:r>
      <w:bookmarkStart w:id="2" w:name="OLE_LINK68"/>
      <w:bookmarkStart w:id="3" w:name="OLE_LINK70"/>
      <w:r w:rsidRPr="00E605E4">
        <w:rPr>
          <w:rFonts w:ascii="Cambria" w:eastAsia="SimSun" w:hAnsi="Cambria" w:cs="Tahoma"/>
          <w:color w:val="000000"/>
          <w:szCs w:val="21"/>
          <w:lang w:eastAsia="zh-CN" w:bidi="th-TH"/>
        </w:rPr>
        <w:t>from November 26 to 30, 2012</w:t>
      </w:r>
      <w:bookmarkEnd w:id="2"/>
      <w:bookmarkEnd w:id="3"/>
      <w:r w:rsidRPr="00E605E4">
        <w:rPr>
          <w:rFonts w:ascii="Cambria" w:eastAsia="SimSun" w:hAnsi="Cambria" w:cs="Tahoma"/>
          <w:color w:val="000000"/>
          <w:szCs w:val="21"/>
          <w:lang w:eastAsia="zh-CN" w:bidi="th-TH"/>
        </w:rPr>
        <w:t xml:space="preserve">, as the proposed program of IWS. </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lastRenderedPageBreak/>
        <w:t xml:space="preserve">The Sessions were convened by Chairperson of WGH Mr. Minoru KAMOTO, Chief Researcher of </w:t>
      </w:r>
      <w:r w:rsidRPr="00E605E4">
        <w:rPr>
          <w:rFonts w:ascii="Cambria" w:eastAsia="SimSun" w:hAnsi="Cambria" w:cs="Tahoma"/>
          <w:noProof/>
          <w:color w:val="000000"/>
          <w:szCs w:val="21"/>
          <w:lang w:eastAsia="zh-CN" w:bidi="th-TH"/>
        </w:rPr>
        <w:t>International Centre for Water Hazard and Risk Management</w:t>
      </w:r>
      <w:r w:rsidRPr="00E605E4">
        <w:rPr>
          <w:rFonts w:ascii="Cambria" w:eastAsia="SimSun" w:hAnsi="Cambria" w:cs="Tahoma"/>
          <w:color w:val="000000"/>
          <w:szCs w:val="21"/>
          <w:lang w:eastAsia="zh-CN" w:bidi="th-TH"/>
        </w:rPr>
        <w:t xml:space="preserve"> (ICHARM) of Japan. </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Sessions were attended by 32 participants from 9 Members (</w:t>
      </w:r>
      <w:bookmarkStart w:id="4" w:name="OLE_LINK30"/>
      <w:bookmarkStart w:id="5" w:name="OLE_LINK31"/>
      <w:r w:rsidRPr="00E605E4">
        <w:rPr>
          <w:rFonts w:ascii="Cambria" w:eastAsia="SimSun" w:hAnsi="Cambria" w:cs="Tahoma"/>
          <w:color w:val="000000"/>
          <w:szCs w:val="21"/>
          <w:lang w:eastAsia="zh-CN" w:bidi="th-TH"/>
        </w:rPr>
        <w:t xml:space="preserve">China, DPR Korea, Japan, Laos, Malaysia, Philippines, RO Korea, Thailand, </w:t>
      </w:r>
      <w:proofErr w:type="gramStart"/>
      <w:r w:rsidRPr="00E605E4">
        <w:rPr>
          <w:rFonts w:ascii="Cambria" w:eastAsia="SimSun" w:hAnsi="Cambria" w:cs="Tahoma"/>
          <w:color w:val="000000"/>
          <w:szCs w:val="21"/>
          <w:lang w:eastAsia="zh-CN" w:bidi="th-TH"/>
        </w:rPr>
        <w:t>Viet</w:t>
      </w:r>
      <w:proofErr w:type="gramEnd"/>
      <w:r w:rsidRPr="00E605E4">
        <w:rPr>
          <w:rFonts w:ascii="Cambria" w:eastAsia="SimSun" w:hAnsi="Cambria" w:cs="Tahoma"/>
          <w:color w:val="000000"/>
          <w:szCs w:val="21"/>
          <w:lang w:eastAsia="zh-CN" w:bidi="th-TH"/>
        </w:rPr>
        <w:t xml:space="preserve"> Nam</w:t>
      </w:r>
      <w:bookmarkEnd w:id="4"/>
      <w:bookmarkEnd w:id="5"/>
      <w:r w:rsidRPr="00E605E4">
        <w:rPr>
          <w:rFonts w:ascii="Cambria" w:eastAsia="SimSun" w:hAnsi="Cambria" w:cs="Tahoma"/>
          <w:color w:val="000000"/>
          <w:szCs w:val="21"/>
          <w:lang w:eastAsia="zh-CN" w:bidi="th-TH"/>
        </w:rPr>
        <w:t xml:space="preserve">) </w:t>
      </w:r>
      <w:r w:rsidRPr="00E605E4">
        <w:rPr>
          <w:rFonts w:ascii="Cambria" w:eastAsia="SimSun" w:hAnsi="Cambria" w:cs="Tahoma"/>
          <w:noProof/>
          <w:color w:val="000000"/>
          <w:szCs w:val="21"/>
          <w:lang w:eastAsia="zh-CN" w:bidi="th-TH"/>
        </w:rPr>
        <w:t xml:space="preserve">and </w:t>
      </w:r>
      <w:r w:rsidRPr="00E605E4">
        <w:rPr>
          <w:rFonts w:ascii="Cambria" w:eastAsia="SimSun" w:hAnsi="Cambria" w:cs="Tahoma"/>
          <w:color w:val="000000"/>
          <w:szCs w:val="21"/>
          <w:lang w:eastAsia="zh-CN" w:bidi="th-TH"/>
        </w:rPr>
        <w:t xml:space="preserve">TCS. </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main contents of WGH Sessions include:</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present </w:t>
      </w:r>
      <w:bookmarkStart w:id="6" w:name="OLE_LINK29"/>
      <w:r w:rsidRPr="00E605E4">
        <w:rPr>
          <w:rFonts w:ascii="Cambria" w:eastAsia="SimSun" w:hAnsi="Cambria" w:cs="Tahoma"/>
          <w:color w:val="000000"/>
          <w:szCs w:val="21"/>
          <w:lang w:eastAsia="zh-CN" w:bidi="th-TH"/>
        </w:rPr>
        <w:t xml:space="preserve">Member Reports of hydrological component </w:t>
      </w:r>
      <w:bookmarkEnd w:id="6"/>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review the 1</w:t>
      </w:r>
      <w:r w:rsidRPr="00E605E4">
        <w:rPr>
          <w:rFonts w:ascii="Cambria" w:eastAsia="SimSun" w:hAnsi="Cambria" w:cs="Tahoma"/>
          <w:color w:val="000000"/>
          <w:szCs w:val="21"/>
          <w:vertAlign w:val="superscript"/>
          <w:lang w:eastAsia="zh-CN" w:bidi="th-TH"/>
        </w:rPr>
        <w:t>st</w:t>
      </w:r>
      <w:r w:rsidRPr="00E605E4">
        <w:rPr>
          <w:rFonts w:ascii="Cambria" w:eastAsia="SimSun" w:hAnsi="Cambria" w:cs="Tahoma"/>
          <w:color w:val="000000"/>
          <w:szCs w:val="21"/>
          <w:lang w:eastAsia="zh-CN" w:bidi="th-TH"/>
        </w:rPr>
        <w:t xml:space="preserve"> working meeting of WGH</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review implementation status of WGH AOP2012 </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exchange information on priorities and key areas and to propose WGH AOP for 2013 and beyond</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propose budget for WGH activities in 2013</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have Scientific lectures related proposed new AOP</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review TC Governance related to WGH --- TOR of WGH </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discuss Cross-cutting Issues – How to contribute to the ESCAP trust fund project ---- Synergized Standard Operating Procedures for Coastal Multi-Hazards Early Warning System  (SSOP)</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discuss the ideas for </w:t>
      </w:r>
      <w:bookmarkStart w:id="7" w:name="OLE_LINK18"/>
      <w:bookmarkStart w:id="8" w:name="OLE_LINK19"/>
      <w:r w:rsidRPr="00E605E4">
        <w:rPr>
          <w:rFonts w:ascii="Cambria" w:eastAsia="SimSun" w:hAnsi="Cambria" w:cs="Tahoma"/>
          <w:color w:val="000000"/>
          <w:szCs w:val="21"/>
          <w:lang w:eastAsia="zh-CN" w:bidi="th-TH"/>
        </w:rPr>
        <w:t>TRCG Forum in the 8</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IWS, 2013 </w:t>
      </w:r>
      <w:bookmarkEnd w:id="7"/>
      <w:bookmarkEnd w:id="8"/>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990" w:hanging="270"/>
        <w:rPr>
          <w:rFonts w:ascii="Cambria" w:eastAsia="SimSun" w:hAnsi="Cambria" w:cs="Tahoma"/>
          <w:color w:val="000000"/>
          <w:szCs w:val="21"/>
          <w:lang w:eastAsia="zh-CN" w:bidi="th-TH"/>
        </w:rPr>
      </w:pPr>
      <w:proofErr w:type="gramStart"/>
      <w:r w:rsidRPr="00E605E4">
        <w:rPr>
          <w:rFonts w:ascii="Cambria" w:eastAsia="SimSun" w:hAnsi="Cambria" w:cs="Tahoma"/>
          <w:color w:val="000000"/>
          <w:szCs w:val="21"/>
          <w:lang w:eastAsia="zh-CN" w:bidi="th-TH"/>
        </w:rPr>
        <w:t>to</w:t>
      </w:r>
      <w:proofErr w:type="gramEnd"/>
      <w:r w:rsidRPr="00E605E4">
        <w:rPr>
          <w:rFonts w:ascii="Cambria" w:eastAsia="SimSun" w:hAnsi="Cambria" w:cs="Tahoma"/>
          <w:color w:val="000000"/>
          <w:szCs w:val="21"/>
          <w:lang w:eastAsia="zh-CN" w:bidi="th-TH"/>
        </w:rPr>
        <w:t xml:space="preserve"> discuss the WGH reports with conclusions and recommendations for presentation to 45</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TC Session.</w:t>
      </w:r>
    </w:p>
    <w:p w:rsidR="004817ED" w:rsidRPr="00E605E4" w:rsidRDefault="004817ED" w:rsidP="00FA7F94">
      <w:pPr>
        <w:pStyle w:val="Heading1"/>
        <w:snapToGrid w:val="0"/>
        <w:spacing w:after="360"/>
        <w:jc w:val="left"/>
        <w:rPr>
          <w:rFonts w:ascii="Cambria" w:eastAsia="Arial Unicode MS" w:hAnsi="Cambria"/>
          <w:caps/>
          <w:color w:val="auto"/>
          <w:sz w:val="21"/>
          <w:szCs w:val="21"/>
        </w:rPr>
      </w:pPr>
      <w:r w:rsidRPr="00E605E4">
        <w:rPr>
          <w:rFonts w:ascii="Cambria" w:eastAsia="Arial Unicode MS" w:hAnsi="Cambria"/>
          <w:caps/>
          <w:color w:val="auto"/>
          <w:sz w:val="21"/>
          <w:szCs w:val="21"/>
        </w:rPr>
        <w:t>Activities on Hydrological Component in Members</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The representative from China, DPR Korea, Japan, Laos, Malaysia, Philippines, RO Korea, Thailand, </w:t>
      </w:r>
      <w:proofErr w:type="gramStart"/>
      <w:r w:rsidRPr="00E605E4">
        <w:rPr>
          <w:rFonts w:ascii="Cambria" w:eastAsia="SimSun" w:hAnsi="Cambria" w:cs="Tahoma"/>
          <w:color w:val="000000"/>
          <w:szCs w:val="21"/>
          <w:lang w:eastAsia="zh-CN" w:bidi="th-TH"/>
        </w:rPr>
        <w:t>Viet</w:t>
      </w:r>
      <w:proofErr w:type="gramEnd"/>
      <w:r w:rsidRPr="00E605E4">
        <w:rPr>
          <w:rFonts w:ascii="Cambria" w:eastAsia="SimSun" w:hAnsi="Cambria" w:cs="Tahoma"/>
          <w:color w:val="000000"/>
          <w:szCs w:val="21"/>
          <w:lang w:eastAsia="zh-CN" w:bidi="th-TH"/>
        </w:rPr>
        <w:t xml:space="preserve"> Nam presented their Member Reports related to hydrological component. The hydrological activities of Members in 2012 will be described in the Appendix of 45</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Session Report.</w:t>
      </w:r>
    </w:p>
    <w:p w:rsidR="004817ED" w:rsidRPr="00E605E4" w:rsidRDefault="00FA7F94"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bookmarkStart w:id="9" w:name="OLE_LINK27"/>
      <w:r w:rsidRPr="00E605E4">
        <w:rPr>
          <w:rFonts w:ascii="Cambria" w:eastAsia="SimSun" w:hAnsi="Cambria" w:cs="Tahoma"/>
          <w:color w:val="000000"/>
          <w:szCs w:val="21"/>
          <w:lang w:eastAsia="zh-CN" w:bidi="th-TH"/>
        </w:rPr>
        <w:t>T</w:t>
      </w:r>
      <w:r w:rsidR="004817ED" w:rsidRPr="00E605E4">
        <w:rPr>
          <w:rFonts w:ascii="Cambria" w:eastAsia="SimSun" w:hAnsi="Cambria" w:cs="Tahoma"/>
          <w:color w:val="000000"/>
          <w:szCs w:val="21"/>
          <w:lang w:eastAsia="zh-CN" w:bidi="th-TH"/>
        </w:rPr>
        <w:t>he great efforts and progresses have been made on effective early warning of flood in some Members in 2012, such as early warning issuing platform to public in China, two publications on landslide warning in Japan, automatic flood warning sirens in Malaysia, and updated flood warning protocols in Philippines and real-time inundation warning for Hanoi in Vietnam.</w:t>
      </w:r>
    </w:p>
    <w:bookmarkEnd w:id="9"/>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It was noted that, next year (2013) will be the 40 Years of Flood Forecasting and Warning Service of the Committee. In its inaugural session in 1968, TC called attention to the need of members to embark on the development of their flood forecasting and warning capability. The Philippines was especially cited because of the destructive and extensive floods that had been affecting the country every few years. This was considered as the initial feasibility study for the pilot flood forecasting and warning system for the Pampanga River Basin which became operational in September 1973.  Through the TC’s initiatives and the subsequent activities to improve and enhance flood forecasting and warning service under the WGH, the Philippines through PAGASA was able to sustain its hydro</w:t>
      </w:r>
      <w:r w:rsidR="004F7CBE" w:rsidRPr="00E605E4">
        <w:rPr>
          <w:rFonts w:ascii="Cambria" w:eastAsia="SimSun" w:hAnsi="Cambria" w:cs="Tahoma"/>
          <w:color w:val="000000"/>
          <w:szCs w:val="21"/>
          <w:lang w:eastAsia="zh-CN" w:bidi="th-TH"/>
        </w:rPr>
        <w:t>-</w:t>
      </w:r>
      <w:r w:rsidRPr="00E605E4">
        <w:rPr>
          <w:rFonts w:ascii="Cambria" w:eastAsia="SimSun" w:hAnsi="Cambria" w:cs="Tahoma"/>
          <w:color w:val="000000"/>
          <w:szCs w:val="21"/>
          <w:lang w:eastAsia="zh-CN" w:bidi="th-TH"/>
        </w:rPr>
        <w:t xml:space="preserve">meteorological service for the past 40 years.  </w:t>
      </w:r>
    </w:p>
    <w:p w:rsidR="004817ED" w:rsidRPr="00E605E4" w:rsidRDefault="004817ED" w:rsidP="0088191B">
      <w:pPr>
        <w:pStyle w:val="Heading1"/>
        <w:snapToGrid w:val="0"/>
        <w:spacing w:after="360"/>
        <w:jc w:val="left"/>
        <w:rPr>
          <w:rFonts w:ascii="Cambria" w:eastAsia="Arial Unicode MS" w:hAnsi="Cambria"/>
          <w:caps/>
          <w:color w:val="auto"/>
          <w:sz w:val="21"/>
          <w:szCs w:val="21"/>
        </w:rPr>
      </w:pPr>
      <w:r w:rsidRPr="00E605E4">
        <w:rPr>
          <w:rFonts w:ascii="Cambria" w:eastAsia="Arial Unicode MS" w:hAnsi="Cambria"/>
          <w:caps/>
          <w:color w:val="auto"/>
          <w:sz w:val="21"/>
          <w:szCs w:val="21"/>
        </w:rPr>
        <w:t>The Implementation Status of WGH AOP 2012</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WGH seven on-going projects in 2012 are listed in table 1.</w:t>
      </w:r>
      <w:r w:rsidR="00744B36" w:rsidRPr="00E605E4">
        <w:rPr>
          <w:rFonts w:ascii="Cambria" w:eastAsia="SimSun" w:hAnsi="Cambria" w:cs="Tahoma"/>
          <w:color w:val="000000"/>
          <w:szCs w:val="21"/>
          <w:lang w:eastAsia="zh-CN" w:bidi="th-TH"/>
        </w:rPr>
        <w:t xml:space="preserve"> </w:t>
      </w:r>
      <w:bookmarkStart w:id="10" w:name="OLE_LINK82"/>
      <w:r w:rsidR="00744B36" w:rsidRPr="00E605E4">
        <w:rPr>
          <w:rFonts w:ascii="Cambria" w:eastAsia="SimSun" w:hAnsi="Cambria" w:cs="Tahoma"/>
          <w:color w:val="000000"/>
          <w:szCs w:val="21"/>
          <w:lang w:eastAsia="zh-CN" w:bidi="th-TH"/>
        </w:rPr>
        <w:t>The Summary of implementation status of WGH AOP2012 is shown in Appendix 1.</w:t>
      </w:r>
    </w:p>
    <w:bookmarkEnd w:id="10"/>
    <w:p w:rsidR="004817ED" w:rsidRPr="00E605E4" w:rsidRDefault="004817ED" w:rsidP="0088191B">
      <w:pPr>
        <w:ind w:firstLine="720"/>
        <w:jc w:val="center"/>
        <w:rPr>
          <w:rFonts w:ascii="Cambria" w:eastAsia="SimSun" w:hAnsi="Cambria"/>
          <w:szCs w:val="21"/>
          <w:lang w:eastAsia="zh-CN"/>
        </w:rPr>
      </w:pPr>
      <w:r w:rsidRPr="00E605E4">
        <w:rPr>
          <w:rFonts w:ascii="Cambria" w:hAnsi="Cambria"/>
          <w:szCs w:val="21"/>
        </w:rPr>
        <w:lastRenderedPageBreak/>
        <w:t xml:space="preserve">Table 1   </w:t>
      </w:r>
      <w:r w:rsidRPr="00E605E4">
        <w:rPr>
          <w:rFonts w:ascii="Cambria" w:eastAsia="SimSun" w:hAnsi="Cambria"/>
          <w:szCs w:val="21"/>
          <w:lang w:eastAsia="zh-CN"/>
        </w:rPr>
        <w:t xml:space="preserve">Summary of </w:t>
      </w:r>
      <w:r w:rsidRPr="00E605E4">
        <w:rPr>
          <w:rFonts w:ascii="Cambria" w:hAnsi="Cambria"/>
          <w:szCs w:val="21"/>
        </w:rPr>
        <w:t>WGH AOPs in 2012</w:t>
      </w:r>
    </w:p>
    <w:tbl>
      <w:tblPr>
        <w:tblW w:w="8396" w:type="dxa"/>
        <w:jc w:val="center"/>
        <w:tblInd w:w="-1178" w:type="dxa"/>
        <w:tblCellMar>
          <w:left w:w="0" w:type="dxa"/>
          <w:right w:w="0" w:type="dxa"/>
        </w:tblCellMar>
        <w:tblLook w:val="0600" w:firstRow="0" w:lastRow="0" w:firstColumn="0" w:lastColumn="0" w:noHBand="1" w:noVBand="1"/>
      </w:tblPr>
      <w:tblGrid>
        <w:gridCol w:w="751"/>
        <w:gridCol w:w="5100"/>
        <w:gridCol w:w="971"/>
        <w:gridCol w:w="1574"/>
      </w:tblGrid>
      <w:tr w:rsidR="004817ED" w:rsidRPr="00E605E4" w:rsidTr="009B6944">
        <w:trPr>
          <w:trHeight w:val="311"/>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 </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b/>
                <w:bCs/>
                <w:szCs w:val="21"/>
                <w:lang w:eastAsia="zh-CN"/>
              </w:rPr>
              <w:t>Projects</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b/>
                <w:bCs/>
                <w:szCs w:val="21"/>
                <w:lang w:eastAsia="zh-CN"/>
              </w:rPr>
              <w:t xml:space="preserve">Driver </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b/>
                <w:bCs/>
                <w:szCs w:val="21"/>
                <w:lang w:eastAsia="zh-CN"/>
              </w:rPr>
              <w:t xml:space="preserve">Duration </w:t>
            </w:r>
          </w:p>
        </w:tc>
      </w:tr>
      <w:tr w:rsidR="004817ED" w:rsidRPr="00E605E4" w:rsidTr="009B6944">
        <w:trPr>
          <w:trHeight w:val="311"/>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AOP1</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r w:rsidRPr="00E605E4">
              <w:rPr>
                <w:rFonts w:ascii="Cambria" w:eastAsia="SimSun" w:hAnsi="Cambria"/>
                <w:szCs w:val="21"/>
                <w:lang w:eastAsia="zh-CN"/>
              </w:rPr>
              <w:t>Urban Flood Risk Management in TC region</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China</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2008-2012</w:t>
            </w:r>
          </w:p>
        </w:tc>
      </w:tr>
      <w:tr w:rsidR="004817ED" w:rsidRPr="00E605E4" w:rsidTr="009B6944">
        <w:trPr>
          <w:trHeight w:val="482"/>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AOP2</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r w:rsidRPr="00E605E4">
              <w:rPr>
                <w:rFonts w:ascii="Cambria" w:eastAsia="SimSun" w:hAnsi="Cambria"/>
                <w:szCs w:val="21"/>
                <w:lang w:eastAsia="zh-CN"/>
              </w:rPr>
              <w:t>Assessment System of Flood Control Measures on Socio-economic Impacts</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Korea</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2008-2012</w:t>
            </w:r>
          </w:p>
        </w:tc>
      </w:tr>
      <w:tr w:rsidR="004817ED" w:rsidRPr="00E605E4" w:rsidTr="009B6944">
        <w:trPr>
          <w:trHeight w:val="300"/>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AOP3</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r w:rsidRPr="00E605E4">
              <w:rPr>
                <w:rFonts w:ascii="Cambria" w:eastAsia="SimSun" w:hAnsi="Cambria"/>
                <w:szCs w:val="21"/>
                <w:lang w:eastAsia="zh-CN"/>
              </w:rPr>
              <w:t>Hazard Mapping for Sediment-related Disasters</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Japan</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2009-2012</w:t>
            </w:r>
          </w:p>
        </w:tc>
      </w:tr>
      <w:tr w:rsidR="004817ED" w:rsidRPr="00E605E4" w:rsidTr="009B6944">
        <w:trPr>
          <w:trHeight w:val="262"/>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AOP4</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r w:rsidRPr="00E605E4">
              <w:rPr>
                <w:rFonts w:ascii="Cambria" w:eastAsia="SimSun" w:hAnsi="Cambria"/>
                <w:szCs w:val="21"/>
                <w:lang w:eastAsia="zh-CN"/>
              </w:rPr>
              <w:t>Establishment of Flood Disaster Preparedness Indices</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Japan</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2009-2012</w:t>
            </w:r>
          </w:p>
        </w:tc>
      </w:tr>
      <w:tr w:rsidR="004817ED" w:rsidRPr="00E605E4" w:rsidTr="009B6944">
        <w:trPr>
          <w:trHeight w:val="482"/>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AOP5</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r w:rsidRPr="00E605E4">
              <w:rPr>
                <w:rFonts w:ascii="Cambria" w:eastAsia="SimSun" w:hAnsi="Cambria"/>
                <w:szCs w:val="21"/>
                <w:lang w:eastAsia="zh-CN"/>
              </w:rPr>
              <w:t>Satellite-based Information Utilized on Reducing Water-related Disaster Risks</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ESCAP</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2010-2012</w:t>
            </w:r>
          </w:p>
        </w:tc>
      </w:tr>
      <w:tr w:rsidR="004817ED" w:rsidRPr="00E605E4" w:rsidTr="009B6944">
        <w:trPr>
          <w:trHeight w:val="482"/>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bookmarkStart w:id="11" w:name="_Hlk338946385"/>
            <w:r w:rsidRPr="00E605E4">
              <w:rPr>
                <w:rFonts w:ascii="Cambria" w:eastAsia="SimSun" w:hAnsi="Cambria"/>
                <w:szCs w:val="21"/>
                <w:lang w:eastAsia="zh-CN"/>
              </w:rPr>
              <w:t>AOP6</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bookmarkStart w:id="12" w:name="OLE_LINK21"/>
            <w:r w:rsidRPr="00E605E4">
              <w:rPr>
                <w:rFonts w:ascii="Cambria" w:eastAsia="SimSun" w:hAnsi="Cambria"/>
                <w:szCs w:val="21"/>
                <w:lang w:eastAsia="zh-CN"/>
              </w:rPr>
              <w:t>Development of Comprehensive Counterplan for Extra-ordinary Flood</w:t>
            </w:r>
            <w:bookmarkEnd w:id="12"/>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Korea</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2012~2016</w:t>
            </w:r>
          </w:p>
        </w:tc>
      </w:tr>
      <w:tr w:rsidR="004817ED" w:rsidRPr="00E605E4" w:rsidTr="009B6944">
        <w:trPr>
          <w:trHeight w:val="482"/>
          <w:jc w:val="center"/>
        </w:trPr>
        <w:tc>
          <w:tcPr>
            <w:tcW w:w="75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AOP7</w:t>
            </w:r>
          </w:p>
        </w:tc>
        <w:tc>
          <w:tcPr>
            <w:tcW w:w="5100"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F7CBE">
            <w:pPr>
              <w:jc w:val="left"/>
              <w:rPr>
                <w:rFonts w:ascii="Cambria" w:eastAsia="SimSun" w:hAnsi="Cambria"/>
                <w:szCs w:val="21"/>
                <w:lang w:eastAsia="zh-CN"/>
              </w:rPr>
            </w:pPr>
            <w:r w:rsidRPr="00E605E4">
              <w:rPr>
                <w:rFonts w:ascii="Cambria" w:eastAsia="SimSun" w:hAnsi="Cambria"/>
                <w:szCs w:val="21"/>
                <w:lang w:eastAsia="zh-CN"/>
              </w:rPr>
              <w:t>Estimation for Socio-economic Impact of Sediment-related Disaster</w:t>
            </w:r>
          </w:p>
        </w:tc>
        <w:tc>
          <w:tcPr>
            <w:tcW w:w="971"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Japan</w:t>
            </w:r>
          </w:p>
        </w:tc>
        <w:tc>
          <w:tcPr>
            <w:tcW w:w="1574" w:type="dxa"/>
            <w:tcBorders>
              <w:top w:val="single" w:sz="8" w:space="0" w:color="333399"/>
              <w:left w:val="single" w:sz="8" w:space="0" w:color="333399"/>
              <w:bottom w:val="single" w:sz="8" w:space="0" w:color="333399"/>
              <w:right w:val="single" w:sz="8" w:space="0" w:color="333399"/>
            </w:tcBorders>
            <w:shd w:val="clear" w:color="auto" w:fill="auto"/>
            <w:tcMar>
              <w:top w:w="15" w:type="dxa"/>
              <w:left w:w="28" w:type="dxa"/>
              <w:bottom w:w="0" w:type="dxa"/>
              <w:right w:w="28" w:type="dxa"/>
            </w:tcMar>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2013~2015</w:t>
            </w:r>
          </w:p>
        </w:tc>
      </w:tr>
      <w:bookmarkEnd w:id="11"/>
    </w:tbl>
    <w:p w:rsidR="004817ED" w:rsidRPr="00E605E4" w:rsidRDefault="004817ED" w:rsidP="004817ED">
      <w:pPr>
        <w:jc w:val="center"/>
        <w:rPr>
          <w:rFonts w:ascii="Cambria" w:eastAsia="SimSun" w:hAnsi="Cambria"/>
          <w:szCs w:val="21"/>
          <w:lang w:eastAsia="zh-CN"/>
        </w:rPr>
      </w:pP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AOP 1: Urban Flood Risk Management (UFRM) in TC region</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This project was launched in 2008 and led by China. </w:t>
      </w:r>
      <w:bookmarkStart w:id="13" w:name="OLE_LINK13"/>
      <w:bookmarkStart w:id="14" w:name="OLE_LINK14"/>
      <w:r w:rsidRPr="00E605E4">
        <w:rPr>
          <w:rFonts w:ascii="Cambria" w:eastAsia="SimSun" w:hAnsi="Cambria" w:cs="Tahoma"/>
          <w:bCs/>
          <w:color w:val="000000"/>
          <w:szCs w:val="21"/>
          <w:lang w:eastAsia="zh-CN" w:bidi="th-TH"/>
        </w:rPr>
        <w:t>It will be closed at 45</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w:t>
      </w:r>
      <w:bookmarkEnd w:id="13"/>
      <w:bookmarkEnd w:id="14"/>
      <w:r w:rsidRPr="00E605E4">
        <w:rPr>
          <w:rFonts w:ascii="Cambria" w:eastAsia="SimSun" w:hAnsi="Cambria" w:cs="Tahoma"/>
          <w:bCs/>
          <w:color w:val="000000"/>
          <w:szCs w:val="21"/>
          <w:lang w:eastAsia="zh-CN" w:bidi="th-TH"/>
        </w:rPr>
        <w:t xml:space="preserve"> held in Hong Kong, China </w:t>
      </w:r>
      <w:bookmarkStart w:id="15" w:name="OLE_LINK8"/>
      <w:r w:rsidRPr="00E605E4">
        <w:rPr>
          <w:rFonts w:ascii="Cambria" w:eastAsia="SimSun" w:hAnsi="Cambria" w:cs="Tahoma"/>
          <w:bCs/>
          <w:color w:val="000000"/>
          <w:szCs w:val="21"/>
          <w:lang w:eastAsia="zh-CN" w:bidi="th-TH"/>
        </w:rPr>
        <w:t>in January 2013</w:t>
      </w:r>
      <w:bookmarkEnd w:id="15"/>
      <w:r w:rsidRPr="00E605E4">
        <w:rPr>
          <w:rFonts w:ascii="Cambria" w:eastAsia="SimSun" w:hAnsi="Cambria" w:cs="Tahoma"/>
          <w:bCs/>
          <w:color w:val="000000"/>
          <w:szCs w:val="21"/>
          <w:lang w:eastAsia="zh-CN" w:bidi="th-TH"/>
        </w:rPr>
        <w:t>.</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szCs w:val="21"/>
          <w:lang w:eastAsia="zh-CN"/>
        </w:rPr>
      </w:pPr>
      <w:r w:rsidRPr="00E605E4">
        <w:rPr>
          <w:rFonts w:ascii="Cambria" w:eastAsia="SimSun" w:hAnsi="Cambria" w:cs="Tahoma"/>
          <w:bCs/>
          <w:color w:val="000000"/>
          <w:szCs w:val="21"/>
          <w:lang w:eastAsia="zh-CN" w:bidi="th-TH"/>
        </w:rPr>
        <w:t>Following the decisions made at TC 44</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which was held in Hangzhou, China in January 2012, major activities on this cross-cutting project have been done </w:t>
      </w:r>
      <w:r w:rsidRPr="00E605E4">
        <w:rPr>
          <w:rFonts w:ascii="Cambria" w:hAnsi="Cambria"/>
          <w:szCs w:val="21"/>
          <w:lang w:eastAsia="zh-CN"/>
        </w:rPr>
        <w:t xml:space="preserve">in 2012 </w:t>
      </w:r>
      <w:r w:rsidRPr="00E605E4">
        <w:rPr>
          <w:rFonts w:ascii="Cambria" w:eastAsia="SimSun" w:hAnsi="Cambria"/>
          <w:szCs w:val="21"/>
          <w:lang w:eastAsia="zh-CN"/>
        </w:rPr>
        <w:t>includ</w:t>
      </w:r>
      <w:r w:rsidR="003E3E06" w:rsidRPr="00E605E4">
        <w:rPr>
          <w:rFonts w:ascii="Cambria" w:eastAsia="SimSun" w:hAnsi="Cambria"/>
          <w:szCs w:val="21"/>
          <w:lang w:eastAsia="zh-CN"/>
        </w:rPr>
        <w:t>ing</w:t>
      </w:r>
      <w:r w:rsidRPr="00E605E4">
        <w:rPr>
          <w:rFonts w:ascii="Cambria" w:eastAsia="SimSun" w:hAnsi="Cambria"/>
          <w:szCs w:val="21"/>
          <w:lang w:eastAsia="zh-CN"/>
        </w:rPr>
        <w:t>:</w:t>
      </w:r>
    </w:p>
    <w:p w:rsidR="004817ED" w:rsidRPr="00E605E4" w:rsidRDefault="004817ED" w:rsidP="000C70B8">
      <w:pPr>
        <w:pStyle w:val="Style1"/>
        <w:numPr>
          <w:ilvl w:val="1"/>
          <w:numId w:val="8"/>
        </w:numPr>
        <w:ind w:left="990"/>
        <w:rPr>
          <w:rFonts w:ascii="Cambria" w:eastAsia="SimSun" w:hAnsi="Cambria" w:cs="Times New Roman"/>
          <w:lang w:eastAsia="zh-CN"/>
        </w:rPr>
      </w:pPr>
      <w:r w:rsidRPr="00E605E4">
        <w:rPr>
          <w:rFonts w:ascii="Cambria" w:eastAsia="SimSun" w:hAnsi="Cambria" w:cs="Times New Roman"/>
          <w:b/>
          <w:lang w:eastAsia="zh-CN"/>
        </w:rPr>
        <w:t xml:space="preserve">UFRM Guidelines drafting Meeting. </w:t>
      </w:r>
      <w:bookmarkStart w:id="16" w:name="OLE_LINK32"/>
      <w:bookmarkStart w:id="17" w:name="OLE_LINK33"/>
      <w:r w:rsidRPr="00E605E4">
        <w:rPr>
          <w:rFonts w:ascii="Cambria" w:eastAsia="SimSun" w:hAnsi="Cambria" w:cs="Times New Roman"/>
          <w:lang w:eastAsia="zh-CN"/>
        </w:rPr>
        <w:t xml:space="preserve">The meeting was held in the WMO RTC in Nanjing, China from 13 to 14 February, 2012, following the TC 44th Annual Session held in Hangzhou, China, on 6-11 February 2012. The meeting chaired by Dr. Zhiyu LIU, leader of the UFRM project and vice Chairperson of WGH, and participated by 15 delegates. The participants discussed deeply the contents and chapters of first version of Guidelines. The provisional timetable of the UFRM guidelines drafting was concurred at the meeting. </w:t>
      </w:r>
      <w:bookmarkStart w:id="18" w:name="OLE_LINK17"/>
    </w:p>
    <w:bookmarkEnd w:id="18"/>
    <w:p w:rsidR="004817ED" w:rsidRPr="00E605E4" w:rsidRDefault="004817ED" w:rsidP="000972DE">
      <w:pPr>
        <w:pStyle w:val="Style1"/>
        <w:numPr>
          <w:ilvl w:val="0"/>
          <w:numId w:val="0"/>
        </w:numPr>
        <w:ind w:left="990" w:hanging="360"/>
        <w:rPr>
          <w:rFonts w:ascii="Cambria" w:eastAsia="SimSun" w:hAnsi="Cambria" w:cs="Times New Roman"/>
          <w:lang w:eastAsia="zh-CN"/>
        </w:rPr>
      </w:pPr>
    </w:p>
    <w:bookmarkEnd w:id="16"/>
    <w:bookmarkEnd w:id="17"/>
    <w:p w:rsidR="004817ED" w:rsidRPr="00E605E4" w:rsidRDefault="004817ED" w:rsidP="000C70B8">
      <w:pPr>
        <w:pStyle w:val="Style1"/>
        <w:numPr>
          <w:ilvl w:val="1"/>
          <w:numId w:val="8"/>
        </w:numPr>
        <w:ind w:left="990"/>
        <w:rPr>
          <w:rFonts w:ascii="Cambria" w:eastAsia="SimSun" w:hAnsi="Cambria" w:cs="Times New Roman"/>
          <w:lang w:eastAsia="zh-CN"/>
        </w:rPr>
      </w:pPr>
      <w:r w:rsidRPr="00E605E4">
        <w:rPr>
          <w:rFonts w:ascii="Cambria" w:eastAsia="SimSun" w:hAnsi="Cambria" w:cs="Times New Roman"/>
          <w:b/>
          <w:lang w:eastAsia="zh-CN"/>
        </w:rPr>
        <w:t>UFRM training course</w:t>
      </w:r>
      <w:r w:rsidRPr="00E605E4">
        <w:rPr>
          <w:rFonts w:ascii="Cambria" w:eastAsia="SimSun" w:hAnsi="Cambria" w:cs="Times New Roman"/>
          <w:lang w:eastAsia="zh-CN"/>
        </w:rPr>
        <w:t xml:space="preserve">. Bureau of Hydrology (BOH) under the Ministry of Water Resources (MWR) of China conducted the training course in Guangzhou, China from 24 to 26 September 2012 for the participants from five pilot cities, namely Hat Yai of Thailand, Metro manila of Philippines, Hanoi of Vietnam, Kuala Lumpur of Malaysia and Guangzhou of China. </w:t>
      </w:r>
    </w:p>
    <w:p w:rsidR="004817ED" w:rsidRPr="00E605E4" w:rsidRDefault="004817ED" w:rsidP="000972DE">
      <w:pPr>
        <w:pStyle w:val="ListParagraph"/>
        <w:ind w:left="990"/>
        <w:rPr>
          <w:rFonts w:ascii="Cambria" w:eastAsia="SimSun" w:hAnsi="Cambria"/>
          <w:szCs w:val="21"/>
          <w:lang w:eastAsia="zh-CN"/>
        </w:rPr>
      </w:pPr>
    </w:p>
    <w:p w:rsidR="004817ED" w:rsidRPr="00E605E4" w:rsidRDefault="004817ED" w:rsidP="000972DE">
      <w:pPr>
        <w:pStyle w:val="Style1"/>
        <w:numPr>
          <w:ilvl w:val="0"/>
          <w:numId w:val="0"/>
        </w:numPr>
        <w:ind w:left="990"/>
        <w:rPr>
          <w:rFonts w:ascii="Cambria" w:eastAsia="SimSun" w:hAnsi="Cambria" w:cs="Times New Roman"/>
          <w:lang w:eastAsia="zh-CN"/>
        </w:rPr>
      </w:pPr>
      <w:r w:rsidRPr="00E605E4">
        <w:rPr>
          <w:rFonts w:ascii="Cambria" w:eastAsia="SimSun" w:hAnsi="Cambria" w:cs="Times New Roman"/>
          <w:lang w:eastAsia="zh-CN"/>
        </w:rPr>
        <w:t xml:space="preserve">The objective of the training course is to enhance the capacity of urban flood forecasting and inundation mapping with contents including: </w:t>
      </w:r>
    </w:p>
    <w:p w:rsidR="004817ED" w:rsidRPr="00E605E4" w:rsidRDefault="004817ED" w:rsidP="000972DE">
      <w:pPr>
        <w:pStyle w:val="Style1"/>
        <w:numPr>
          <w:ilvl w:val="0"/>
          <w:numId w:val="0"/>
        </w:numPr>
        <w:ind w:left="1354" w:hanging="360"/>
        <w:rPr>
          <w:rFonts w:ascii="Cambria" w:eastAsia="SimSun" w:hAnsi="Cambria" w:cs="Times New Roman"/>
          <w:lang w:eastAsia="zh-CN"/>
        </w:rPr>
      </w:pPr>
      <w:r w:rsidRPr="00E605E4">
        <w:rPr>
          <w:rFonts w:ascii="Cambria" w:eastAsia="SimSun" w:hAnsi="Cambria" w:cs="Times New Roman"/>
          <w:lang w:eastAsia="zh-CN"/>
        </w:rPr>
        <w:t xml:space="preserve">(1) </w:t>
      </w:r>
      <w:proofErr w:type="gramStart"/>
      <w:r w:rsidRPr="00E605E4">
        <w:rPr>
          <w:rFonts w:ascii="Cambria" w:eastAsia="SimSun" w:hAnsi="Cambria" w:cs="Times New Roman"/>
          <w:lang w:eastAsia="zh-CN"/>
        </w:rPr>
        <w:t>application</w:t>
      </w:r>
      <w:proofErr w:type="gramEnd"/>
      <w:r w:rsidRPr="00E605E4">
        <w:rPr>
          <w:rFonts w:ascii="Cambria" w:eastAsia="SimSun" w:hAnsi="Cambria" w:cs="Times New Roman"/>
          <w:lang w:eastAsia="zh-CN"/>
        </w:rPr>
        <w:t xml:space="preserve"> of hydrological/hydraulic modeling (Xin’anjiang model); </w:t>
      </w:r>
    </w:p>
    <w:p w:rsidR="004817ED" w:rsidRPr="00E605E4" w:rsidRDefault="004817ED" w:rsidP="000972DE">
      <w:pPr>
        <w:pStyle w:val="Style1"/>
        <w:numPr>
          <w:ilvl w:val="0"/>
          <w:numId w:val="0"/>
        </w:numPr>
        <w:ind w:left="1354" w:hanging="360"/>
        <w:rPr>
          <w:rFonts w:ascii="Cambria" w:eastAsia="SimSun" w:hAnsi="Cambria" w:cs="Times New Roman"/>
          <w:lang w:eastAsia="zh-CN"/>
        </w:rPr>
      </w:pPr>
      <w:r w:rsidRPr="00E605E4">
        <w:rPr>
          <w:rFonts w:ascii="Cambria" w:eastAsia="SimSun" w:hAnsi="Cambria" w:cs="Times New Roman"/>
          <w:lang w:eastAsia="zh-CN"/>
        </w:rPr>
        <w:t xml:space="preserve">(2) </w:t>
      </w:r>
      <w:proofErr w:type="gramStart"/>
      <w:r w:rsidRPr="00E605E4">
        <w:rPr>
          <w:rFonts w:ascii="Cambria" w:eastAsia="SimSun" w:hAnsi="Cambria" w:cs="Times New Roman"/>
          <w:lang w:eastAsia="zh-CN"/>
        </w:rPr>
        <w:t>urban</w:t>
      </w:r>
      <w:proofErr w:type="gramEnd"/>
      <w:r w:rsidRPr="00E605E4">
        <w:rPr>
          <w:rFonts w:ascii="Cambria" w:eastAsia="SimSun" w:hAnsi="Cambria" w:cs="Times New Roman"/>
          <w:lang w:eastAsia="zh-CN"/>
        </w:rPr>
        <w:t xml:space="preserve"> flood inundation mapping; and </w:t>
      </w:r>
    </w:p>
    <w:p w:rsidR="004817ED" w:rsidRPr="00E605E4" w:rsidRDefault="004817ED" w:rsidP="000972DE">
      <w:pPr>
        <w:pStyle w:val="Style1"/>
        <w:numPr>
          <w:ilvl w:val="0"/>
          <w:numId w:val="0"/>
        </w:numPr>
        <w:ind w:left="1354" w:hanging="360"/>
        <w:rPr>
          <w:rFonts w:ascii="Cambria" w:eastAsia="SimSun" w:hAnsi="Cambria" w:cs="Times New Roman"/>
          <w:lang w:eastAsia="zh-CN"/>
        </w:rPr>
      </w:pPr>
      <w:r w:rsidRPr="00E605E4">
        <w:rPr>
          <w:rFonts w:ascii="Cambria" w:eastAsia="SimSun" w:hAnsi="Cambria" w:cs="Times New Roman"/>
          <w:lang w:eastAsia="zh-CN"/>
        </w:rPr>
        <w:t xml:space="preserve">(3) </w:t>
      </w:r>
      <w:proofErr w:type="gramStart"/>
      <w:r w:rsidRPr="00E605E4">
        <w:rPr>
          <w:rFonts w:ascii="Cambria" w:eastAsia="SimSun" w:hAnsi="Cambria" w:cs="Times New Roman"/>
          <w:lang w:eastAsia="zh-CN"/>
        </w:rPr>
        <w:t>the</w:t>
      </w:r>
      <w:proofErr w:type="gramEnd"/>
      <w:r w:rsidRPr="00E605E4">
        <w:rPr>
          <w:rFonts w:ascii="Cambria" w:eastAsia="SimSun" w:hAnsi="Cambria" w:cs="Times New Roman"/>
          <w:lang w:eastAsia="zh-CN"/>
        </w:rPr>
        <w:t xml:space="preserve"> skill of hydro-meteorological coupling modeling with QPE/QPF products application.</w:t>
      </w:r>
    </w:p>
    <w:p w:rsidR="004817ED" w:rsidRPr="00E605E4" w:rsidRDefault="004817ED" w:rsidP="000972DE">
      <w:pPr>
        <w:pStyle w:val="Style1"/>
        <w:numPr>
          <w:ilvl w:val="0"/>
          <w:numId w:val="0"/>
        </w:numPr>
        <w:ind w:left="1350" w:hanging="360"/>
        <w:rPr>
          <w:rFonts w:ascii="Cambria" w:eastAsia="SimSun" w:hAnsi="Cambria" w:cs="Times New Roman"/>
          <w:lang w:eastAsia="zh-CN"/>
        </w:rPr>
      </w:pPr>
    </w:p>
    <w:p w:rsidR="004817ED" w:rsidRPr="00E605E4" w:rsidRDefault="004817ED" w:rsidP="000972DE">
      <w:pPr>
        <w:pStyle w:val="Style1"/>
        <w:numPr>
          <w:ilvl w:val="0"/>
          <w:numId w:val="0"/>
        </w:numPr>
        <w:ind w:left="990"/>
        <w:rPr>
          <w:rFonts w:ascii="Cambria" w:eastAsia="SimSun" w:hAnsi="Cambria" w:cs="Times New Roman"/>
          <w:lang w:eastAsia="zh-CN"/>
        </w:rPr>
      </w:pPr>
      <w:r w:rsidRPr="00E605E4">
        <w:rPr>
          <w:rFonts w:ascii="Cambria" w:eastAsia="SimSun" w:hAnsi="Cambria" w:cs="Times New Roman"/>
          <w:lang w:eastAsia="zh-CN"/>
        </w:rPr>
        <w:t xml:space="preserve">The participants of the training course made recommendations to WGH as: </w:t>
      </w:r>
    </w:p>
    <w:p w:rsidR="004817ED" w:rsidRPr="00E605E4" w:rsidRDefault="004817ED" w:rsidP="000972DE">
      <w:pPr>
        <w:pStyle w:val="Style1"/>
        <w:numPr>
          <w:ilvl w:val="0"/>
          <w:numId w:val="0"/>
        </w:numPr>
        <w:ind w:left="1350" w:hanging="360"/>
        <w:rPr>
          <w:rFonts w:ascii="Cambria" w:eastAsia="SimSun" w:hAnsi="Cambria" w:cs="Times New Roman"/>
          <w:lang w:eastAsia="zh-CN"/>
        </w:rPr>
      </w:pPr>
      <w:r w:rsidRPr="00E605E4">
        <w:rPr>
          <w:rFonts w:ascii="Cambria" w:eastAsia="SimSun" w:hAnsi="Cambria" w:cs="Times New Roman"/>
          <w:lang w:eastAsia="zh-CN"/>
        </w:rPr>
        <w:t xml:space="preserve">(1) </w:t>
      </w:r>
      <w:proofErr w:type="gramStart"/>
      <w:r w:rsidRPr="00E605E4">
        <w:rPr>
          <w:rFonts w:ascii="Cambria" w:eastAsia="SimSun" w:hAnsi="Cambria" w:cs="Times New Roman"/>
          <w:lang w:eastAsia="zh-CN"/>
        </w:rPr>
        <w:t>continue</w:t>
      </w:r>
      <w:proofErr w:type="gramEnd"/>
      <w:r w:rsidRPr="00E605E4">
        <w:rPr>
          <w:rFonts w:ascii="Cambria" w:eastAsia="SimSun" w:hAnsi="Cambria" w:cs="Times New Roman"/>
          <w:lang w:eastAsia="zh-CN"/>
        </w:rPr>
        <w:t xml:space="preserve"> providing this kind of training for professional flood forecasters of Members, and </w:t>
      </w:r>
    </w:p>
    <w:p w:rsidR="004817ED" w:rsidRPr="00E605E4" w:rsidRDefault="004817ED" w:rsidP="000972DE">
      <w:pPr>
        <w:pStyle w:val="Style1"/>
        <w:numPr>
          <w:ilvl w:val="0"/>
          <w:numId w:val="0"/>
        </w:numPr>
        <w:ind w:left="1350" w:hanging="360"/>
        <w:rPr>
          <w:rFonts w:ascii="Cambria" w:eastAsia="SimSun" w:hAnsi="Cambria" w:cs="Times New Roman"/>
          <w:lang w:eastAsia="zh-CN"/>
        </w:rPr>
      </w:pPr>
      <w:r w:rsidRPr="00E605E4">
        <w:rPr>
          <w:rFonts w:ascii="Cambria" w:eastAsia="SimSun" w:hAnsi="Cambria" w:cs="Times New Roman"/>
          <w:lang w:eastAsia="zh-CN"/>
        </w:rPr>
        <w:t xml:space="preserve">(2) </w:t>
      </w:r>
      <w:proofErr w:type="gramStart"/>
      <w:r w:rsidRPr="00E605E4">
        <w:rPr>
          <w:rFonts w:ascii="Cambria" w:eastAsia="SimSun" w:hAnsi="Cambria" w:cs="Times New Roman"/>
          <w:lang w:eastAsia="zh-CN"/>
        </w:rPr>
        <w:t>extending</w:t>
      </w:r>
      <w:proofErr w:type="gramEnd"/>
      <w:r w:rsidRPr="00E605E4">
        <w:rPr>
          <w:rFonts w:ascii="Cambria" w:eastAsia="SimSun" w:hAnsi="Cambria" w:cs="Times New Roman"/>
          <w:lang w:eastAsia="zh-CN"/>
        </w:rPr>
        <w:t xml:space="preserve"> the application of Xin’anjiang model (flood forecasting model) of China in selected river basins of Members.</w:t>
      </w:r>
    </w:p>
    <w:p w:rsidR="004817ED" w:rsidRPr="00E605E4" w:rsidRDefault="004817ED" w:rsidP="000972DE">
      <w:pPr>
        <w:pStyle w:val="Style1"/>
        <w:numPr>
          <w:ilvl w:val="0"/>
          <w:numId w:val="0"/>
        </w:numPr>
        <w:ind w:left="990" w:hanging="360"/>
        <w:rPr>
          <w:rFonts w:ascii="Cambria" w:eastAsia="SimSun" w:hAnsi="Cambria" w:cs="Times New Roman"/>
          <w:lang w:eastAsia="zh-CN"/>
        </w:rPr>
      </w:pPr>
    </w:p>
    <w:p w:rsidR="004817ED" w:rsidRPr="00E605E4" w:rsidRDefault="004817ED" w:rsidP="000C70B8">
      <w:pPr>
        <w:pStyle w:val="Style1"/>
        <w:numPr>
          <w:ilvl w:val="1"/>
          <w:numId w:val="8"/>
        </w:numPr>
        <w:ind w:left="990"/>
        <w:rPr>
          <w:rFonts w:ascii="Cambria" w:eastAsia="SimSun" w:hAnsi="Cambria" w:cs="Times New Roman"/>
          <w:lang w:eastAsia="zh-CN"/>
        </w:rPr>
      </w:pPr>
      <w:r w:rsidRPr="00E605E4">
        <w:rPr>
          <w:rFonts w:ascii="Cambria" w:eastAsia="SimSun" w:hAnsi="Cambria" w:cs="Times New Roman"/>
          <w:b/>
          <w:lang w:eastAsia="zh-CN"/>
        </w:rPr>
        <w:t xml:space="preserve">Workshop of UFRM funded by ESCAP. </w:t>
      </w:r>
      <w:r w:rsidRPr="00E605E4">
        <w:rPr>
          <w:rFonts w:ascii="Cambria" w:eastAsia="SimSun" w:hAnsi="Cambria" w:cs="Times New Roman"/>
          <w:lang w:eastAsia="zh-CN"/>
        </w:rPr>
        <w:t xml:space="preserve">This workshop was held in Macao, China linked with the ESCAP Workshop on Applications of Space Technology to Enhance the Activities of the Typhoon Committee from 27 February to 2 March 2012. The participants suggested that space applications for disaster monitoring and damage assessment be included in Disaster Risk Reduction (DRR) related chapters of the UFRM guidelines. In this respect, ESCAP </w:t>
      </w:r>
      <w:r w:rsidRPr="00E605E4">
        <w:rPr>
          <w:rFonts w:ascii="Cambria" w:eastAsia="SimSun" w:hAnsi="Cambria" w:cs="Times New Roman"/>
          <w:lang w:eastAsia="zh-CN"/>
        </w:rPr>
        <w:lastRenderedPageBreak/>
        <w:t>informed that the Asia Pacific Disaster Report 2010 contained useful relevant information in a chapter devoted to that subject.</w:t>
      </w:r>
    </w:p>
    <w:p w:rsidR="004817ED" w:rsidRPr="00E605E4" w:rsidRDefault="004817ED" w:rsidP="000972DE">
      <w:pPr>
        <w:pStyle w:val="ListParagraph"/>
        <w:ind w:left="990" w:hanging="360"/>
        <w:rPr>
          <w:rFonts w:ascii="Cambria" w:eastAsia="SimSun" w:hAnsi="Cambria"/>
          <w:szCs w:val="21"/>
          <w:lang w:eastAsia="zh-CN"/>
        </w:rPr>
      </w:pPr>
    </w:p>
    <w:p w:rsidR="004817ED" w:rsidRPr="00E605E4" w:rsidRDefault="004817ED" w:rsidP="000C70B8">
      <w:pPr>
        <w:pStyle w:val="Style1"/>
        <w:numPr>
          <w:ilvl w:val="1"/>
          <w:numId w:val="8"/>
        </w:numPr>
        <w:ind w:left="990"/>
        <w:rPr>
          <w:rFonts w:ascii="Cambria" w:eastAsia="SimSun" w:hAnsi="Cambria" w:cs="Times New Roman"/>
          <w:lang w:eastAsia="zh-CN"/>
        </w:rPr>
      </w:pPr>
      <w:r w:rsidRPr="00E605E4">
        <w:rPr>
          <w:rFonts w:ascii="Cambria" w:eastAsia="SimSun" w:hAnsi="Cambria" w:cs="Times New Roman"/>
          <w:b/>
          <w:lang w:eastAsia="zh-CN"/>
        </w:rPr>
        <w:t xml:space="preserve">UFRM Guidelines Drafting. </w:t>
      </w:r>
      <w:r w:rsidRPr="00E605E4">
        <w:rPr>
          <w:rFonts w:ascii="Cambria" w:eastAsia="SimSun" w:hAnsi="Cambria" w:cs="Times New Roman"/>
          <w:lang w:eastAsia="zh-CN"/>
        </w:rPr>
        <w:t>The Members of UFRM Task Force made the great contribution to the UFRM Guidelines as main drafters and China made its remarkable efforts as the leading country. The second draft of Guidelines was distributed to drafters and pilot cities for comments in October 2012. Participants at the Workshop reviewed and discussed the second version of Guidelines with contents:</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 xml:space="preserve">Introduction </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 xml:space="preserve">Framework of Urban Flood Risk Management </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Meteorological Monitoring and Rainfall Forecasting</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Urban Flood Monitoring, Forecasting and Warning</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Disaster Risk Management for Urban Floods</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Flood risk analysis and assessment</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Decision Support System for UFRM</w:t>
      </w:r>
    </w:p>
    <w:p w:rsidR="004817ED" w:rsidRPr="00E605E4" w:rsidRDefault="004817ED" w:rsidP="000C70B8">
      <w:pPr>
        <w:widowControl/>
        <w:numPr>
          <w:ilvl w:val="0"/>
          <w:numId w:val="9"/>
        </w:numPr>
        <w:ind w:left="1440"/>
        <w:jc w:val="left"/>
        <w:rPr>
          <w:rFonts w:ascii="Cambria" w:hAnsi="Cambria"/>
          <w:szCs w:val="21"/>
        </w:rPr>
      </w:pPr>
      <w:r w:rsidRPr="00E605E4">
        <w:rPr>
          <w:rFonts w:ascii="Cambria" w:hAnsi="Cambria"/>
          <w:szCs w:val="21"/>
        </w:rPr>
        <w:t>Training and research in support of UFRM</w:t>
      </w:r>
    </w:p>
    <w:p w:rsidR="004817ED" w:rsidRPr="00E605E4" w:rsidRDefault="004817ED" w:rsidP="000C70B8">
      <w:pPr>
        <w:widowControl/>
        <w:numPr>
          <w:ilvl w:val="0"/>
          <w:numId w:val="9"/>
        </w:numPr>
        <w:ind w:left="1440"/>
        <w:jc w:val="left"/>
        <w:rPr>
          <w:rFonts w:ascii="Cambria" w:eastAsia="SimSun" w:hAnsi="Cambria"/>
          <w:szCs w:val="21"/>
          <w:lang w:eastAsia="zh-CN"/>
        </w:rPr>
      </w:pPr>
      <w:r w:rsidRPr="00E605E4">
        <w:rPr>
          <w:rFonts w:ascii="Cambria" w:hAnsi="Cambria"/>
          <w:szCs w:val="21"/>
        </w:rPr>
        <w:t>Conclusion and Way Forward</w:t>
      </w:r>
    </w:p>
    <w:p w:rsidR="000972DE" w:rsidRPr="00E605E4" w:rsidRDefault="000972DE" w:rsidP="000972DE">
      <w:pPr>
        <w:widowControl/>
        <w:ind w:left="1440"/>
        <w:jc w:val="left"/>
        <w:rPr>
          <w:rFonts w:ascii="Cambria" w:eastAsia="SimSun" w:hAnsi="Cambria"/>
          <w:szCs w:val="21"/>
          <w:lang w:eastAsia="zh-CN"/>
        </w:rPr>
      </w:pPr>
    </w:p>
    <w:p w:rsidR="004817ED" w:rsidRPr="00E605E4" w:rsidRDefault="004817ED" w:rsidP="000972DE">
      <w:pPr>
        <w:widowControl/>
        <w:autoSpaceDE w:val="0"/>
        <w:autoSpaceDN w:val="0"/>
        <w:adjustRightInd w:val="0"/>
        <w:snapToGrid w:val="0"/>
        <w:spacing w:afterLines="30" w:after="72"/>
        <w:ind w:left="99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The final version of UFRM Guidelines </w:t>
      </w:r>
      <w:r w:rsidR="000972DE" w:rsidRPr="00E605E4">
        <w:rPr>
          <w:rFonts w:ascii="Cambria" w:eastAsia="SimSun" w:hAnsi="Cambria" w:cs="Tahoma"/>
          <w:color w:val="000000"/>
          <w:szCs w:val="21"/>
          <w:lang w:eastAsia="zh-CN" w:bidi="th-TH"/>
        </w:rPr>
        <w:t>was</w:t>
      </w:r>
      <w:r w:rsidRPr="00E605E4">
        <w:rPr>
          <w:rFonts w:ascii="Cambria" w:eastAsia="SimSun" w:hAnsi="Cambria" w:cs="Tahoma"/>
          <w:color w:val="000000"/>
          <w:szCs w:val="21"/>
          <w:lang w:eastAsia="zh-CN" w:bidi="th-TH"/>
        </w:rPr>
        <w:t xml:space="preserve"> completed based on the comments from Drafters and pilot cities, and it </w:t>
      </w:r>
      <w:r w:rsidR="000972DE" w:rsidRPr="00E605E4">
        <w:rPr>
          <w:rFonts w:ascii="Cambria" w:eastAsia="SimSun" w:hAnsi="Cambria" w:cs="Tahoma"/>
          <w:color w:val="000000"/>
          <w:szCs w:val="21"/>
          <w:lang w:eastAsia="zh-CN" w:bidi="th-TH"/>
        </w:rPr>
        <w:t>was</w:t>
      </w:r>
      <w:r w:rsidRPr="00E605E4">
        <w:rPr>
          <w:rFonts w:ascii="Cambria" w:eastAsia="SimSun" w:hAnsi="Cambria" w:cs="Tahoma"/>
          <w:color w:val="000000"/>
          <w:szCs w:val="21"/>
          <w:lang w:eastAsia="zh-CN" w:bidi="th-TH"/>
        </w:rPr>
        <w:t xml:space="preserve"> submitted to the 45</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Session held in H</w:t>
      </w:r>
      <w:r w:rsidR="000972DE" w:rsidRPr="00E605E4">
        <w:rPr>
          <w:rFonts w:ascii="Cambria" w:eastAsia="SimSun" w:hAnsi="Cambria" w:cs="Tahoma"/>
          <w:color w:val="000000"/>
          <w:szCs w:val="21"/>
          <w:lang w:eastAsia="zh-CN" w:bidi="th-TH"/>
        </w:rPr>
        <w:t>ong Kong, China in January 2013 for final comments.</w:t>
      </w:r>
    </w:p>
    <w:p w:rsidR="00CE67AF" w:rsidRPr="00E605E4" w:rsidRDefault="00CE67AF" w:rsidP="00CE67AF">
      <w:pPr>
        <w:widowControl/>
        <w:autoSpaceDE w:val="0"/>
        <w:autoSpaceDN w:val="0"/>
        <w:adjustRightInd w:val="0"/>
        <w:snapToGrid w:val="0"/>
        <w:ind w:left="994"/>
        <w:rPr>
          <w:rFonts w:ascii="Cambria" w:eastAsia="SimSun" w:hAnsi="Cambria" w:cs="Tahoma"/>
          <w:color w:val="000000"/>
          <w:szCs w:val="21"/>
          <w:lang w:eastAsia="zh-CN" w:bidi="th-TH"/>
        </w:rPr>
      </w:pPr>
    </w:p>
    <w:p w:rsidR="004817ED" w:rsidRPr="00E605E4" w:rsidRDefault="004817ED" w:rsidP="000C70B8">
      <w:pPr>
        <w:pStyle w:val="Style1"/>
        <w:numPr>
          <w:ilvl w:val="1"/>
          <w:numId w:val="8"/>
        </w:numPr>
        <w:ind w:left="990"/>
        <w:rPr>
          <w:rFonts w:ascii="Cambria" w:eastAsia="SimSun" w:hAnsi="Cambria" w:cs="Times New Roman"/>
          <w:lang w:eastAsia="zh-CN"/>
        </w:rPr>
      </w:pPr>
      <w:r w:rsidRPr="00E605E4">
        <w:rPr>
          <w:rFonts w:ascii="Cambria" w:eastAsia="SimSun" w:hAnsi="Cambria" w:cs="Times New Roman"/>
          <w:lang w:eastAsia="zh-CN"/>
        </w:rPr>
        <w:t xml:space="preserve">The Guidelines will be published after the </w:t>
      </w:r>
      <w:r w:rsidR="00914169" w:rsidRPr="00E605E4">
        <w:rPr>
          <w:rFonts w:ascii="Cambria" w:eastAsia="SimSun" w:hAnsi="Cambria" w:cs="Times New Roman"/>
          <w:lang w:eastAsia="zh-CN"/>
        </w:rPr>
        <w:t xml:space="preserve">45th </w:t>
      </w:r>
      <w:r w:rsidRPr="00E605E4">
        <w:rPr>
          <w:rFonts w:ascii="Cambria" w:eastAsia="SimSun" w:hAnsi="Cambria" w:cs="Times New Roman"/>
          <w:lang w:eastAsia="zh-CN"/>
        </w:rPr>
        <w:t xml:space="preserve">Session. </w:t>
      </w:r>
      <w:bookmarkStart w:id="19" w:name="OLE_LINK11"/>
      <w:bookmarkStart w:id="20" w:name="OLE_LINK12"/>
    </w:p>
    <w:p w:rsidR="00CE67AF" w:rsidRPr="00E605E4" w:rsidRDefault="00CE67AF" w:rsidP="00CE67AF">
      <w:pPr>
        <w:pStyle w:val="Style1"/>
        <w:numPr>
          <w:ilvl w:val="0"/>
          <w:numId w:val="0"/>
        </w:numPr>
        <w:ind w:left="990"/>
        <w:rPr>
          <w:rFonts w:ascii="Cambria" w:eastAsia="SimSun" w:hAnsi="Cambria" w:cs="Times New Roman"/>
          <w:lang w:eastAsia="zh-CN"/>
        </w:rPr>
      </w:pPr>
    </w:p>
    <w:bookmarkEnd w:id="19"/>
    <w:bookmarkEnd w:id="20"/>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AOP 2: Assessment System of Flood Control Measures on Socio-economic Impacts (ASFCM)</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This project was launched in 2008 and led by Republic of Korea. It is proposed to be extended 2 more years up to 2014.</w:t>
      </w:r>
    </w:p>
    <w:p w:rsidR="004817ED" w:rsidRPr="00E605E4" w:rsidRDefault="004817ED" w:rsidP="000C70B8">
      <w:pPr>
        <w:widowControl/>
        <w:numPr>
          <w:ilvl w:val="0"/>
          <w:numId w:val="5"/>
        </w:numPr>
        <w:autoSpaceDE w:val="0"/>
        <w:autoSpaceDN w:val="0"/>
        <w:adjustRightInd w:val="0"/>
        <w:snapToGrid w:val="0"/>
        <w:spacing w:beforeLines="50" w:before="120" w:afterLines="50" w:after="120"/>
        <w:ind w:left="1134"/>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Activities in 2012</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1320" w:hanging="238"/>
        <w:rPr>
          <w:rFonts w:ascii="Cambria" w:eastAsia="SimSun" w:hAnsi="Cambria"/>
          <w:b/>
          <w:bCs/>
          <w:szCs w:val="21"/>
          <w:lang w:eastAsia="zh-CN" w:bidi="th-TH"/>
        </w:rPr>
      </w:pPr>
      <w:r w:rsidRPr="00E605E4">
        <w:rPr>
          <w:rFonts w:ascii="Cambria" w:eastAsia="Batang" w:hAnsi="Cambria"/>
          <w:szCs w:val="21"/>
          <w:lang w:eastAsia="ko-KR" w:bidi="th-TH"/>
        </w:rPr>
        <w:t>Development of a system to evaluate the possible flood control measures was finalized.</w:t>
      </w:r>
    </w:p>
    <w:p w:rsidR="004817ED" w:rsidRPr="00E605E4" w:rsidRDefault="004817ED" w:rsidP="000C70B8">
      <w:pPr>
        <w:widowControl/>
        <w:numPr>
          <w:ilvl w:val="0"/>
          <w:numId w:val="9"/>
        </w:numPr>
        <w:ind w:left="1800"/>
        <w:jc w:val="left"/>
        <w:rPr>
          <w:rFonts w:ascii="Cambria" w:hAnsi="Cambria"/>
          <w:szCs w:val="21"/>
        </w:rPr>
      </w:pPr>
      <w:r w:rsidRPr="00E605E4">
        <w:rPr>
          <w:rFonts w:ascii="Cambria" w:eastAsia="Batang" w:hAnsi="Cambria"/>
          <w:szCs w:val="21"/>
          <w:lang w:eastAsia="ko-KR" w:bidi="th-TH"/>
        </w:rPr>
        <w:t xml:space="preserve">Flood inundation area considering the possible flood control measures was hydraulically simulated using HEC-RAS </w:t>
      </w:r>
    </w:p>
    <w:p w:rsidR="004817ED" w:rsidRPr="00E605E4" w:rsidRDefault="004817ED" w:rsidP="000C70B8">
      <w:pPr>
        <w:widowControl/>
        <w:numPr>
          <w:ilvl w:val="0"/>
          <w:numId w:val="9"/>
        </w:numPr>
        <w:ind w:left="1800"/>
        <w:jc w:val="left"/>
        <w:rPr>
          <w:rFonts w:ascii="Cambria" w:hAnsi="Cambria"/>
          <w:szCs w:val="21"/>
        </w:rPr>
      </w:pPr>
      <w:r w:rsidRPr="00E605E4">
        <w:rPr>
          <w:rFonts w:ascii="Cambria" w:eastAsia="Malgun Gothic" w:hAnsi="Cambria"/>
          <w:szCs w:val="21"/>
          <w:lang w:eastAsia="ko-KR"/>
        </w:rPr>
        <w:t>Socio-economic effect of the flood control measures were calculated using the inundation area</w:t>
      </w:r>
    </w:p>
    <w:p w:rsidR="004817ED" w:rsidRPr="00E605E4" w:rsidRDefault="004817ED" w:rsidP="000C70B8">
      <w:pPr>
        <w:widowControl/>
        <w:numPr>
          <w:ilvl w:val="0"/>
          <w:numId w:val="9"/>
        </w:numPr>
        <w:ind w:left="1800"/>
        <w:jc w:val="left"/>
        <w:rPr>
          <w:rFonts w:ascii="Cambria" w:hAnsi="Cambria"/>
          <w:szCs w:val="21"/>
        </w:rPr>
      </w:pPr>
      <w:r w:rsidRPr="00E605E4">
        <w:rPr>
          <w:rFonts w:ascii="Cambria" w:eastAsia="Malgun Gothic" w:hAnsi="Cambria"/>
          <w:szCs w:val="21"/>
          <w:lang w:eastAsia="ko-KR"/>
        </w:rPr>
        <w:t>Cost and benefit from the proposed measures were provided</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1320" w:hanging="238"/>
        <w:rPr>
          <w:rFonts w:ascii="Cambria" w:eastAsia="SimSun" w:hAnsi="Cambria"/>
          <w:b/>
          <w:bCs/>
          <w:szCs w:val="21"/>
          <w:lang w:eastAsia="zh-CN" w:bidi="th-TH"/>
        </w:rPr>
      </w:pPr>
      <w:r w:rsidRPr="00E605E4">
        <w:rPr>
          <w:rFonts w:ascii="Cambria" w:eastAsia="Malgun Gothic" w:hAnsi="Cambria"/>
          <w:bCs/>
          <w:szCs w:val="21"/>
          <w:lang w:eastAsia="ko-KR" w:bidi="th-TH"/>
        </w:rPr>
        <w:t>Apply the developed system in the Pampanga basin, Philippines with the arbitrary data to evaluate the inundated area along the Chao Phraya river basin.</w:t>
      </w:r>
    </w:p>
    <w:p w:rsidR="004817ED" w:rsidRPr="00E605E4" w:rsidRDefault="004817ED" w:rsidP="000C70B8">
      <w:pPr>
        <w:widowControl/>
        <w:numPr>
          <w:ilvl w:val="1"/>
          <w:numId w:val="4"/>
        </w:numPr>
        <w:autoSpaceDE w:val="0"/>
        <w:autoSpaceDN w:val="0"/>
        <w:adjustRightInd w:val="0"/>
        <w:snapToGrid w:val="0"/>
        <w:spacing w:afterLines="30" w:after="72"/>
        <w:rPr>
          <w:rFonts w:ascii="Cambria" w:eastAsia="SimSun" w:hAnsi="Cambria"/>
          <w:b/>
          <w:bCs/>
          <w:szCs w:val="21"/>
          <w:lang w:eastAsia="zh-CN" w:bidi="th-TH"/>
        </w:rPr>
      </w:pPr>
      <w:r w:rsidRPr="00E605E4">
        <w:rPr>
          <w:rFonts w:ascii="Cambria" w:eastAsia="Malgun Gothic" w:hAnsi="Cambria"/>
          <w:szCs w:val="21"/>
          <w:lang w:eastAsia="ko-KR"/>
        </w:rPr>
        <w:t>Two different amount of flooding discharges were applied and inundated area were compared</w:t>
      </w:r>
    </w:p>
    <w:p w:rsidR="004817ED" w:rsidRPr="00E605E4" w:rsidRDefault="004817ED" w:rsidP="000C70B8">
      <w:pPr>
        <w:widowControl/>
        <w:numPr>
          <w:ilvl w:val="0"/>
          <w:numId w:val="5"/>
        </w:numPr>
        <w:autoSpaceDE w:val="0"/>
        <w:autoSpaceDN w:val="0"/>
        <w:adjustRightInd w:val="0"/>
        <w:snapToGrid w:val="0"/>
        <w:spacing w:beforeLines="50" w:before="120" w:afterLines="50" w:after="120"/>
        <w:ind w:left="1134"/>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Plan for 2013</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1320" w:hanging="238"/>
        <w:rPr>
          <w:rFonts w:ascii="Cambria" w:eastAsia="SimSun" w:hAnsi="Cambria" w:cs="Tahoma"/>
          <w:szCs w:val="21"/>
          <w:lang w:eastAsia="zh-CN" w:bidi="th-TH"/>
        </w:rPr>
      </w:pPr>
      <w:r w:rsidRPr="00E605E4">
        <w:rPr>
          <w:rFonts w:ascii="Cambria" w:eastAsia="Malgun Gothic" w:hAnsi="Cambria" w:cs="Tahoma"/>
          <w:szCs w:val="21"/>
          <w:lang w:eastAsia="ko-KR" w:bidi="th-TH"/>
        </w:rPr>
        <w:t xml:space="preserve">Development of technical report and user’s guide and publish the draft in </w:t>
      </w:r>
      <w:r w:rsidRPr="00E605E4">
        <w:rPr>
          <w:rFonts w:ascii="Cambria" w:eastAsia="SimSun" w:hAnsi="Cambria" w:cs="Tahoma"/>
          <w:szCs w:val="21"/>
          <w:lang w:eastAsia="zh-CN" w:bidi="th-TH"/>
        </w:rPr>
        <w:t>the 8</w:t>
      </w:r>
      <w:r w:rsidRPr="00E605E4">
        <w:rPr>
          <w:rFonts w:ascii="Cambria" w:eastAsia="SimSun" w:hAnsi="Cambria" w:cs="Tahoma"/>
          <w:szCs w:val="21"/>
          <w:vertAlign w:val="superscript"/>
          <w:lang w:eastAsia="zh-CN" w:bidi="th-TH"/>
        </w:rPr>
        <w:t>th</w:t>
      </w:r>
      <w:r w:rsidRPr="00E605E4">
        <w:rPr>
          <w:rFonts w:ascii="Cambria" w:eastAsia="SimSun" w:hAnsi="Cambria" w:cs="Tahoma"/>
          <w:szCs w:val="21"/>
          <w:lang w:eastAsia="zh-CN" w:bidi="th-TH"/>
        </w:rPr>
        <w:t xml:space="preserve"> Integrate Workshop;</w:t>
      </w:r>
    </w:p>
    <w:p w:rsidR="004817ED" w:rsidRPr="00E605E4" w:rsidRDefault="004817ED" w:rsidP="000C70B8">
      <w:pPr>
        <w:widowControl/>
        <w:numPr>
          <w:ilvl w:val="1"/>
          <w:numId w:val="4"/>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 xml:space="preserve">Technical report will include the engineering methodologies applied in the system </w:t>
      </w:r>
    </w:p>
    <w:p w:rsidR="004817ED" w:rsidRPr="00E605E4" w:rsidRDefault="004817ED" w:rsidP="000C70B8">
      <w:pPr>
        <w:widowControl/>
        <w:numPr>
          <w:ilvl w:val="2"/>
          <w:numId w:val="4"/>
        </w:numPr>
        <w:autoSpaceDE w:val="0"/>
        <w:autoSpaceDN w:val="0"/>
        <w:adjustRightInd w:val="0"/>
        <w:snapToGrid w:val="0"/>
        <w:spacing w:afterLines="30" w:after="72"/>
        <w:rPr>
          <w:rFonts w:ascii="Cambria" w:eastAsia="Malgun Gothic" w:hAnsi="Cambria" w:cs="Tahoma"/>
          <w:szCs w:val="21"/>
          <w:lang w:eastAsia="ko-KR" w:bidi="th-TH"/>
        </w:rPr>
      </w:pPr>
      <w:r w:rsidRPr="00E605E4">
        <w:rPr>
          <w:rFonts w:ascii="Cambria" w:eastAsia="Malgun Gothic" w:hAnsi="Cambria" w:cs="Tahoma"/>
          <w:szCs w:val="21"/>
          <w:lang w:eastAsia="ko-KR" w:bidi="th-TH"/>
        </w:rPr>
        <w:t>Detailed features of HEC-RAS to calculate the inundation area with depth of water and velocity of flow possibly.</w:t>
      </w:r>
    </w:p>
    <w:p w:rsidR="004817ED" w:rsidRPr="00E605E4" w:rsidRDefault="004817ED" w:rsidP="000C70B8">
      <w:pPr>
        <w:widowControl/>
        <w:numPr>
          <w:ilvl w:val="2"/>
          <w:numId w:val="4"/>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Multi-dimension analysis to calculate the cost and damage of the proposed operation of flood control measures.</w:t>
      </w:r>
    </w:p>
    <w:p w:rsidR="004817ED" w:rsidRPr="00E605E4" w:rsidRDefault="004817ED" w:rsidP="000C70B8">
      <w:pPr>
        <w:widowControl/>
        <w:numPr>
          <w:ilvl w:val="1"/>
          <w:numId w:val="4"/>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lastRenderedPageBreak/>
        <w:t xml:space="preserve">User’s guide will include the explanation about the graphic user interfaces and examples applied in the selected member countries </w:t>
      </w:r>
    </w:p>
    <w:p w:rsidR="004817ED" w:rsidRPr="00E605E4" w:rsidRDefault="004817ED" w:rsidP="000C70B8">
      <w:pPr>
        <w:widowControl/>
        <w:numPr>
          <w:ilvl w:val="2"/>
          <w:numId w:val="4"/>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Detailed explain about the main screen, pop-up windows, icons, and menu bar</w:t>
      </w:r>
    </w:p>
    <w:p w:rsidR="004817ED" w:rsidRPr="00E605E4" w:rsidRDefault="004817ED" w:rsidP="000C70B8">
      <w:pPr>
        <w:widowControl/>
        <w:numPr>
          <w:ilvl w:val="2"/>
          <w:numId w:val="4"/>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Examples of the selected basins to explain the analysis steps</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AOP 3: Hazard Mapping for Sediment-related Disasters</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This project was launched in 2009 and led by Japan. It will be closed at 45</w:t>
      </w:r>
      <w:r w:rsidRPr="00E605E4">
        <w:rPr>
          <w:rFonts w:ascii="Cambria" w:eastAsia="SimSun" w:hAnsi="Cambria" w:cs="Tahoma"/>
          <w:bCs/>
          <w:color w:val="000000"/>
          <w:szCs w:val="21"/>
          <w:vertAlign w:val="superscript"/>
          <w:lang w:eastAsia="zh-CN" w:bidi="th-TH"/>
        </w:rPr>
        <w:t>th</w:t>
      </w:r>
      <w:r w:rsidR="003E3E06" w:rsidRPr="00E605E4">
        <w:rPr>
          <w:rFonts w:ascii="Cambria" w:eastAsia="SimSun" w:hAnsi="Cambria" w:cs="Tahoma"/>
          <w:bCs/>
          <w:color w:val="000000"/>
          <w:szCs w:val="21"/>
          <w:lang w:eastAsia="zh-CN" w:bidi="th-TH"/>
        </w:rPr>
        <w:t xml:space="preserve"> Session </w:t>
      </w:r>
      <w:r w:rsidRPr="00E605E4">
        <w:rPr>
          <w:rFonts w:ascii="Cambria" w:eastAsia="SimSun" w:hAnsi="Cambria" w:cs="Tahoma"/>
          <w:bCs/>
          <w:color w:val="000000"/>
          <w:szCs w:val="21"/>
          <w:lang w:eastAsia="zh-CN" w:bidi="th-TH"/>
        </w:rPr>
        <w:t>held in Hong Kong, China in January 2013.</w:t>
      </w:r>
    </w:p>
    <w:p w:rsidR="004817ED" w:rsidRPr="00E605E4" w:rsidRDefault="004817ED" w:rsidP="00252C3F">
      <w:pPr>
        <w:widowControl/>
        <w:autoSpaceDE w:val="0"/>
        <w:autoSpaceDN w:val="0"/>
        <w:adjustRightInd w:val="0"/>
        <w:snapToGrid w:val="0"/>
        <w:spacing w:beforeLines="50" w:before="120" w:afterLines="50" w:after="120"/>
        <w:ind w:left="774" w:hanging="144"/>
        <w:rPr>
          <w:rFonts w:ascii="Cambria" w:eastAsia="SimSun" w:hAnsi="Cambria" w:cs="Tahoma"/>
          <w:bCs/>
          <w:color w:val="000000"/>
          <w:szCs w:val="21"/>
          <w:lang w:eastAsia="zh-CN" w:bidi="th-TH"/>
        </w:rPr>
      </w:pPr>
      <w:bookmarkStart w:id="21" w:name="OLE_LINK4"/>
      <w:r w:rsidRPr="00E605E4">
        <w:rPr>
          <w:rFonts w:ascii="Cambria" w:eastAsia="SimSun" w:hAnsi="Cambria" w:cs="Tahoma"/>
          <w:bCs/>
          <w:color w:val="000000"/>
          <w:szCs w:val="21"/>
          <w:lang w:eastAsia="zh-CN" w:bidi="th-TH"/>
        </w:rPr>
        <w:t>Activities</w:t>
      </w:r>
      <w:r w:rsidR="00252C3F" w:rsidRPr="00E605E4">
        <w:rPr>
          <w:rFonts w:ascii="Cambria" w:eastAsia="SimSun" w:hAnsi="Cambria" w:cs="Tahoma"/>
          <w:bCs/>
          <w:color w:val="000000"/>
          <w:szCs w:val="21"/>
          <w:lang w:eastAsia="zh-CN" w:bidi="th-TH"/>
        </w:rPr>
        <w:t xml:space="preserve"> were conducted </w:t>
      </w:r>
      <w:r w:rsidRPr="00E605E4">
        <w:rPr>
          <w:rFonts w:ascii="Cambria" w:eastAsia="SimSun" w:hAnsi="Cambria" w:cs="Tahoma"/>
          <w:bCs/>
          <w:color w:val="000000"/>
          <w:szCs w:val="21"/>
          <w:lang w:eastAsia="zh-CN" w:bidi="th-TH"/>
        </w:rPr>
        <w:t>in 2012</w:t>
      </w:r>
      <w:r w:rsidR="00252C3F" w:rsidRPr="00E605E4">
        <w:rPr>
          <w:rFonts w:ascii="Cambria" w:eastAsia="SimSun" w:hAnsi="Cambria" w:cs="Tahoma"/>
          <w:bCs/>
          <w:color w:val="000000"/>
          <w:szCs w:val="21"/>
          <w:lang w:eastAsia="zh-CN" w:bidi="th-TH"/>
        </w:rPr>
        <w:t xml:space="preserve"> including:</w:t>
      </w:r>
    </w:p>
    <w:bookmarkEnd w:id="21"/>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final report was finished and had discussion at the Workshop. The report is going to be published before the 45</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Session regarding not only how to make and use hazard map but also how to establish the integrated system for residents’ evacuation based on Japanese examples, two projects result and contents of SABO Workshop.</w:t>
      </w:r>
    </w:p>
    <w:p w:rsidR="004817ED" w:rsidRPr="00E605E4" w:rsidRDefault="004817ED" w:rsidP="000C70B8">
      <w:pPr>
        <w:widowControl/>
        <w:numPr>
          <w:ilvl w:val="0"/>
          <w:numId w:val="4"/>
        </w:numPr>
        <w:tabs>
          <w:tab w:val="clear" w:pos="720"/>
        </w:tabs>
        <w:autoSpaceDE w:val="0"/>
        <w:autoSpaceDN w:val="0"/>
        <w:adjustRightInd w:val="0"/>
        <w:snapToGrid w:val="0"/>
        <w:spacing w:afterLines="30" w:after="72"/>
        <w:ind w:left="1320" w:hanging="330"/>
        <w:rPr>
          <w:rFonts w:ascii="Cambria" w:hAnsi="Cambria" w:cs="Tahoma"/>
          <w:color w:val="000000"/>
          <w:szCs w:val="21"/>
          <w:lang w:bidi="th-TH"/>
        </w:rPr>
      </w:pPr>
      <w:r w:rsidRPr="00E605E4">
        <w:rPr>
          <w:rFonts w:ascii="Cambria" w:eastAsia="SimSun" w:hAnsi="Cambria" w:cs="Tahoma"/>
          <w:color w:val="000000"/>
          <w:szCs w:val="21"/>
          <w:lang w:eastAsia="zh-CN" w:bidi="th-TH"/>
        </w:rPr>
        <w:t xml:space="preserve">The main contents include: </w:t>
      </w:r>
    </w:p>
    <w:p w:rsidR="004817ED" w:rsidRPr="00E605E4" w:rsidRDefault="004817ED" w:rsidP="000C70B8">
      <w:pPr>
        <w:widowControl/>
        <w:numPr>
          <w:ilvl w:val="0"/>
          <w:numId w:val="9"/>
        </w:numPr>
        <w:ind w:left="1800"/>
        <w:jc w:val="left"/>
        <w:rPr>
          <w:rFonts w:ascii="Cambria" w:hAnsi="Cambria"/>
          <w:szCs w:val="21"/>
        </w:rPr>
      </w:pPr>
      <w:r w:rsidRPr="00E605E4">
        <w:rPr>
          <w:rFonts w:ascii="Cambria" w:hAnsi="Cambria"/>
          <w:szCs w:val="21"/>
        </w:rPr>
        <w:t>Introduction</w:t>
      </w:r>
    </w:p>
    <w:p w:rsidR="004817ED" w:rsidRPr="00E605E4" w:rsidRDefault="004817ED" w:rsidP="000C70B8">
      <w:pPr>
        <w:widowControl/>
        <w:numPr>
          <w:ilvl w:val="0"/>
          <w:numId w:val="9"/>
        </w:numPr>
        <w:ind w:left="1800"/>
        <w:jc w:val="left"/>
        <w:rPr>
          <w:rFonts w:ascii="Cambria" w:hAnsi="Cambria"/>
          <w:szCs w:val="21"/>
        </w:rPr>
      </w:pPr>
      <w:r w:rsidRPr="00E605E4">
        <w:rPr>
          <w:rFonts w:ascii="Cambria" w:hAnsi="Cambria"/>
          <w:szCs w:val="21"/>
        </w:rPr>
        <w:t>Establish total early warning system for Sediment-related disaster</w:t>
      </w:r>
    </w:p>
    <w:p w:rsidR="004817ED" w:rsidRPr="00E605E4" w:rsidRDefault="004817ED" w:rsidP="000C70B8">
      <w:pPr>
        <w:widowControl/>
        <w:numPr>
          <w:ilvl w:val="0"/>
          <w:numId w:val="9"/>
        </w:numPr>
        <w:ind w:left="1800"/>
        <w:jc w:val="left"/>
        <w:rPr>
          <w:rFonts w:ascii="Cambria" w:hAnsi="Cambria"/>
          <w:szCs w:val="21"/>
        </w:rPr>
      </w:pPr>
      <w:r w:rsidRPr="00E605E4">
        <w:rPr>
          <w:rFonts w:ascii="Cambria" w:hAnsi="Cambria"/>
          <w:szCs w:val="21"/>
        </w:rPr>
        <w:t>How to make hazard mapping</w:t>
      </w:r>
    </w:p>
    <w:p w:rsidR="004817ED" w:rsidRPr="00E605E4" w:rsidRDefault="004817ED" w:rsidP="000C70B8">
      <w:pPr>
        <w:widowControl/>
        <w:numPr>
          <w:ilvl w:val="0"/>
          <w:numId w:val="9"/>
        </w:numPr>
        <w:ind w:left="1800"/>
        <w:jc w:val="left"/>
        <w:rPr>
          <w:rFonts w:ascii="Cambria" w:hAnsi="Cambria"/>
          <w:szCs w:val="21"/>
        </w:rPr>
      </w:pPr>
      <w:r w:rsidRPr="00E605E4">
        <w:rPr>
          <w:rFonts w:ascii="Cambria" w:hAnsi="Cambria"/>
          <w:szCs w:val="21"/>
        </w:rPr>
        <w:t>Activities of “Hazard mapping for Sediment-disaster”</w:t>
      </w:r>
    </w:p>
    <w:p w:rsidR="00252C3F" w:rsidRPr="00E605E4" w:rsidRDefault="004817ED" w:rsidP="000C70B8">
      <w:pPr>
        <w:widowControl/>
        <w:numPr>
          <w:ilvl w:val="0"/>
          <w:numId w:val="9"/>
        </w:numPr>
        <w:ind w:left="1800"/>
        <w:jc w:val="left"/>
        <w:rPr>
          <w:rFonts w:ascii="Cambria" w:hAnsi="Cambria"/>
          <w:szCs w:val="21"/>
        </w:rPr>
      </w:pPr>
      <w:r w:rsidRPr="00E605E4">
        <w:rPr>
          <w:rFonts w:ascii="Cambria" w:hAnsi="Cambria"/>
          <w:szCs w:val="21"/>
        </w:rPr>
        <w:t>Examples of participants this project</w:t>
      </w:r>
    </w:p>
    <w:p w:rsidR="004817ED" w:rsidRPr="00E605E4" w:rsidRDefault="004817ED" w:rsidP="00252C3F">
      <w:pPr>
        <w:widowControl/>
        <w:ind w:left="1800"/>
        <w:jc w:val="left"/>
        <w:rPr>
          <w:rFonts w:ascii="Cambria" w:hAnsi="Cambria"/>
          <w:szCs w:val="21"/>
        </w:rPr>
      </w:pPr>
      <w:r w:rsidRPr="00E605E4">
        <w:rPr>
          <w:rFonts w:ascii="Cambria" w:hAnsi="Cambria"/>
          <w:szCs w:val="21"/>
        </w:rPr>
        <w:t xml:space="preserve"> </w:t>
      </w:r>
    </w:p>
    <w:p w:rsidR="004817ED" w:rsidRPr="00E605E4" w:rsidRDefault="00252C3F"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w:t>
      </w:r>
      <w:r w:rsidR="004817ED" w:rsidRPr="00E605E4">
        <w:rPr>
          <w:rFonts w:ascii="Cambria" w:eastAsia="SimSun" w:hAnsi="Cambria" w:cs="Tahoma"/>
          <w:color w:val="000000"/>
          <w:szCs w:val="21"/>
          <w:lang w:eastAsia="zh-CN" w:bidi="th-TH"/>
        </w:rPr>
        <w:t xml:space="preserve">he final report </w:t>
      </w:r>
      <w:r w:rsidRPr="00E605E4">
        <w:rPr>
          <w:rFonts w:ascii="Cambria" w:eastAsia="SimSun" w:hAnsi="Cambria" w:cs="Tahoma"/>
          <w:color w:val="000000"/>
          <w:szCs w:val="21"/>
          <w:lang w:eastAsia="zh-CN" w:bidi="th-TH"/>
        </w:rPr>
        <w:t xml:space="preserve">was published </w:t>
      </w:r>
      <w:r w:rsidR="004817ED" w:rsidRPr="00E605E4">
        <w:rPr>
          <w:rFonts w:ascii="Cambria" w:eastAsia="SimSun" w:hAnsi="Cambria" w:cs="Tahoma"/>
          <w:color w:val="000000"/>
          <w:szCs w:val="21"/>
          <w:lang w:eastAsia="zh-CN" w:bidi="th-TH"/>
        </w:rPr>
        <w:t>before TC 45th S</w:t>
      </w:r>
      <w:r w:rsidR="004822CA" w:rsidRPr="00E605E4">
        <w:rPr>
          <w:rFonts w:ascii="Cambria" w:eastAsia="SimSun" w:hAnsi="Cambria" w:cs="Tahoma"/>
          <w:color w:val="000000"/>
          <w:szCs w:val="21"/>
          <w:lang w:eastAsia="zh-CN" w:bidi="th-TH"/>
        </w:rPr>
        <w:t>ession in cooperation with TCS.</w:t>
      </w:r>
    </w:p>
    <w:p w:rsidR="004817ED" w:rsidRPr="00E605E4" w:rsidRDefault="00252C3F"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Japan-side expressed t</w:t>
      </w:r>
      <w:r w:rsidR="004817ED" w:rsidRPr="00E605E4">
        <w:rPr>
          <w:rFonts w:ascii="Cambria" w:eastAsia="SimSun" w:hAnsi="Cambria" w:cs="Tahoma"/>
          <w:bCs/>
          <w:color w:val="000000"/>
          <w:szCs w:val="21"/>
          <w:lang w:eastAsia="zh-CN" w:bidi="th-TH"/>
        </w:rPr>
        <w:t>o continue providing technique guide and training for TC Members in need.</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AOP 4: Establishment of Flood Disaster Preparedness Indices (FDPI)</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This project launched in 2009 and led by ICHARM of Japan. It will be finalized </w:t>
      </w:r>
      <w:bookmarkStart w:id="22" w:name="OLE_LINK15"/>
      <w:bookmarkStart w:id="23" w:name="OLE_LINK16"/>
      <w:r w:rsidRPr="00E605E4">
        <w:rPr>
          <w:rFonts w:ascii="Cambria" w:eastAsia="SimSun" w:hAnsi="Cambria" w:cs="Tahoma"/>
          <w:bCs/>
          <w:color w:val="000000"/>
          <w:szCs w:val="21"/>
          <w:lang w:eastAsia="zh-CN" w:bidi="th-TH"/>
        </w:rPr>
        <w:t>at 45</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held in Hong Kong, China in January 2013</w:t>
      </w:r>
      <w:bookmarkEnd w:id="22"/>
      <w:bookmarkEnd w:id="23"/>
      <w:r w:rsidRPr="00E605E4">
        <w:rPr>
          <w:rFonts w:ascii="Cambria" w:eastAsia="SimSun" w:hAnsi="Cambria" w:cs="Tahoma"/>
          <w:bCs/>
          <w:color w:val="000000"/>
          <w:szCs w:val="21"/>
          <w:lang w:eastAsia="zh-CN" w:bidi="th-TH"/>
        </w:rPr>
        <w:t xml:space="preserve">. </w:t>
      </w:r>
    </w:p>
    <w:p w:rsidR="004822CA" w:rsidRPr="00E605E4" w:rsidRDefault="004822CA" w:rsidP="004822CA">
      <w:pPr>
        <w:widowControl/>
        <w:autoSpaceDE w:val="0"/>
        <w:autoSpaceDN w:val="0"/>
        <w:adjustRightInd w:val="0"/>
        <w:snapToGrid w:val="0"/>
        <w:spacing w:beforeLines="50" w:before="120" w:afterLines="50" w:after="120"/>
        <w:ind w:left="774" w:hanging="144"/>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Activities were conducted in 2012 including:</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FDPI Methods and Analyses are completed;</w:t>
      </w:r>
    </w:p>
    <w:p w:rsidR="004817ED" w:rsidRPr="00E605E4" w:rsidRDefault="004817ED"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FDPI Field Survey in Hanoi city, Vietnam was completed with the cooperation of Vietnam National University and Hanoi city from August 5 to10, 2012. . In Hanoi city, 13 communities (commune) leaders or persons who are in charge of disaster management in 5 districts </w:t>
      </w:r>
      <w:proofErr w:type="gramStart"/>
      <w:r w:rsidRPr="00E605E4">
        <w:rPr>
          <w:rFonts w:ascii="Cambria" w:eastAsia="SimSun" w:hAnsi="Cambria" w:cs="Tahoma"/>
          <w:color w:val="000000"/>
          <w:szCs w:val="21"/>
          <w:lang w:eastAsia="zh-CN" w:bidi="th-TH"/>
        </w:rPr>
        <w:t>( Tu</w:t>
      </w:r>
      <w:proofErr w:type="gramEnd"/>
      <w:r w:rsidRPr="00E605E4">
        <w:rPr>
          <w:rFonts w:ascii="Cambria" w:eastAsia="SimSun" w:hAnsi="Cambria" w:cs="Tahoma"/>
          <w:color w:val="000000"/>
          <w:szCs w:val="21"/>
          <w:lang w:eastAsia="zh-CN" w:bidi="th-TH"/>
        </w:rPr>
        <w:t xml:space="preserve"> Liem, Ba Vi, Thanh Tri, Hoang Mai, Thuong Tin) cooperated on the survey. The results of the survey were sent to the recipients through the Vietnam National University. </w:t>
      </w:r>
    </w:p>
    <w:p w:rsidR="004817ED" w:rsidRPr="00E605E4" w:rsidRDefault="004822CA"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Started </w:t>
      </w:r>
      <w:r w:rsidR="004817ED" w:rsidRPr="00E605E4">
        <w:rPr>
          <w:rFonts w:ascii="Cambria" w:eastAsia="SimSun" w:hAnsi="Cambria" w:cs="Tahoma"/>
          <w:color w:val="000000"/>
          <w:szCs w:val="21"/>
          <w:lang w:eastAsia="zh-CN" w:bidi="th-TH"/>
        </w:rPr>
        <w:t>to complete Auto Evaluation System with Tablet Software</w:t>
      </w:r>
    </w:p>
    <w:p w:rsidR="004817ED" w:rsidRPr="00E605E4" w:rsidRDefault="004822CA"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Started </w:t>
      </w:r>
      <w:r w:rsidR="004817ED" w:rsidRPr="00E605E4">
        <w:rPr>
          <w:rFonts w:ascii="Cambria" w:eastAsia="SimSun" w:hAnsi="Cambria" w:cs="Tahoma"/>
          <w:color w:val="000000"/>
          <w:szCs w:val="21"/>
          <w:lang w:eastAsia="zh-CN" w:bidi="th-TH"/>
        </w:rPr>
        <w:t>to develop Multi-language Version. English, Thai, Vietnamese, Korean, Chinese, Malay, Lao,  Tagalog, French, and Japanese version will be disclosed soon,  and other languages versions will be  examined;</w:t>
      </w:r>
    </w:p>
    <w:p w:rsidR="004817ED" w:rsidRPr="00E605E4" w:rsidRDefault="004822CA"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Started </w:t>
      </w:r>
      <w:r w:rsidR="004817ED" w:rsidRPr="00E605E4">
        <w:rPr>
          <w:rFonts w:ascii="Cambria" w:eastAsia="SimSun" w:hAnsi="Cambria" w:cs="Tahoma"/>
          <w:color w:val="000000"/>
          <w:szCs w:val="21"/>
          <w:lang w:eastAsia="zh-CN" w:bidi="th-TH"/>
        </w:rPr>
        <w:t>to complete Diagnoses;</w:t>
      </w:r>
    </w:p>
    <w:p w:rsidR="004817ED" w:rsidRPr="00E605E4" w:rsidRDefault="004822CA" w:rsidP="000C70B8">
      <w:pPr>
        <w:widowControl/>
        <w:numPr>
          <w:ilvl w:val="0"/>
          <w:numId w:val="4"/>
        </w:numPr>
        <w:tabs>
          <w:tab w:val="clear" w:pos="720"/>
          <w:tab w:val="num" w:pos="960"/>
        </w:tabs>
        <w:autoSpaceDE w:val="0"/>
        <w:autoSpaceDN w:val="0"/>
        <w:adjustRightInd w:val="0"/>
        <w:snapToGrid w:val="0"/>
        <w:spacing w:afterLines="30" w:after="72"/>
        <w:ind w:left="1320" w:hanging="33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w:t>
      </w:r>
      <w:r w:rsidR="004817ED" w:rsidRPr="00E605E4">
        <w:rPr>
          <w:rFonts w:ascii="Cambria" w:eastAsia="SimSun" w:hAnsi="Cambria" w:cs="Tahoma"/>
          <w:color w:val="000000"/>
          <w:szCs w:val="21"/>
          <w:lang w:eastAsia="zh-CN" w:bidi="th-TH"/>
        </w:rPr>
        <w:t xml:space="preserve"> final report </w:t>
      </w:r>
      <w:r w:rsidRPr="00E605E4">
        <w:rPr>
          <w:rFonts w:ascii="Cambria" w:eastAsia="SimSun" w:hAnsi="Cambria" w:cs="Tahoma"/>
          <w:color w:val="000000"/>
          <w:szCs w:val="21"/>
          <w:lang w:eastAsia="zh-CN" w:bidi="th-TH"/>
        </w:rPr>
        <w:t xml:space="preserve">was published </w:t>
      </w:r>
      <w:r w:rsidR="004817ED" w:rsidRPr="00E605E4">
        <w:rPr>
          <w:rFonts w:ascii="Cambria" w:eastAsia="SimSun" w:hAnsi="Cambria" w:cs="Tahoma"/>
          <w:color w:val="000000"/>
          <w:szCs w:val="21"/>
          <w:lang w:eastAsia="zh-CN" w:bidi="th-TH"/>
        </w:rPr>
        <w:t xml:space="preserve">before the 45th Session </w:t>
      </w:r>
      <w:bookmarkStart w:id="24" w:name="OLE_LINK6"/>
      <w:r w:rsidR="004817ED" w:rsidRPr="00E605E4">
        <w:rPr>
          <w:rFonts w:ascii="Cambria" w:eastAsia="SimSun" w:hAnsi="Cambria" w:cs="Tahoma"/>
          <w:color w:val="000000"/>
          <w:szCs w:val="21"/>
          <w:lang w:eastAsia="zh-CN" w:bidi="th-TH"/>
        </w:rPr>
        <w:t>in cooperation with TCS</w:t>
      </w:r>
      <w:bookmarkEnd w:id="24"/>
      <w:r w:rsidR="004817ED" w:rsidRPr="00E605E4">
        <w:rPr>
          <w:rFonts w:ascii="Cambria" w:eastAsia="SimSun" w:hAnsi="Cambria" w:cs="Tahoma"/>
          <w:color w:val="000000"/>
          <w:szCs w:val="21"/>
          <w:lang w:eastAsia="zh-CN" w:bidi="th-TH"/>
        </w:rPr>
        <w:t>.</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All TC Members are encouraged to </w:t>
      </w:r>
      <w:r w:rsidR="0089108F" w:rsidRPr="00E605E4">
        <w:rPr>
          <w:rFonts w:ascii="Cambria" w:eastAsia="SimSun" w:hAnsi="Cambria" w:cs="Tahoma"/>
          <w:bCs/>
          <w:color w:val="000000"/>
          <w:szCs w:val="21"/>
          <w:lang w:eastAsia="zh-CN" w:bidi="th-TH"/>
        </w:rPr>
        <w:t xml:space="preserve">continue </w:t>
      </w:r>
      <w:r w:rsidRPr="00E605E4">
        <w:rPr>
          <w:rFonts w:ascii="Cambria" w:eastAsia="SimSun" w:hAnsi="Cambria" w:cs="Tahoma"/>
          <w:bCs/>
          <w:color w:val="000000"/>
          <w:szCs w:val="21"/>
          <w:lang w:eastAsia="zh-CN" w:bidi="th-TH"/>
        </w:rPr>
        <w:t>support</w:t>
      </w:r>
      <w:r w:rsidR="0089108F" w:rsidRPr="00E605E4">
        <w:rPr>
          <w:rFonts w:ascii="Cambria" w:eastAsia="SimSun" w:hAnsi="Cambria" w:cs="Tahoma"/>
          <w:bCs/>
          <w:color w:val="000000"/>
          <w:szCs w:val="21"/>
          <w:lang w:eastAsia="zh-CN" w:bidi="th-TH"/>
        </w:rPr>
        <w:t>ing and cooperating</w:t>
      </w:r>
      <w:r w:rsidRPr="00E605E4">
        <w:rPr>
          <w:rFonts w:ascii="Cambria" w:eastAsia="SimSun" w:hAnsi="Cambria" w:cs="Tahoma"/>
          <w:bCs/>
          <w:color w:val="000000"/>
          <w:szCs w:val="21"/>
          <w:lang w:eastAsia="zh-CN" w:bidi="th-TH"/>
        </w:rPr>
        <w:t xml:space="preserve"> with ICHARM to establish FDPI to promote the capacity building for the local disaster preparedness. ICHARM would like to have your continuous cooperation to raise disaster preparedness levels of local </w:t>
      </w:r>
      <w:r w:rsidR="00293DA7" w:rsidRPr="00E605E4">
        <w:rPr>
          <w:rFonts w:ascii="Cambria" w:eastAsia="SimSun" w:hAnsi="Cambria" w:cs="Tahoma"/>
          <w:bCs/>
          <w:color w:val="000000"/>
          <w:szCs w:val="21"/>
          <w:lang w:eastAsia="zh-CN" w:bidi="th-TH"/>
        </w:rPr>
        <w:t>C</w:t>
      </w:r>
      <w:r w:rsidRPr="00E605E4">
        <w:rPr>
          <w:rFonts w:ascii="Cambria" w:eastAsia="SimSun" w:hAnsi="Cambria" w:cs="Tahoma"/>
          <w:bCs/>
          <w:color w:val="000000"/>
          <w:szCs w:val="21"/>
          <w:lang w:eastAsia="zh-CN" w:bidi="th-TH"/>
        </w:rPr>
        <w:t>ommunities in TC Members.</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AOP5: Satellite-based Information Utilized on Reducing Water-related Disaster Risks</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lastRenderedPageBreak/>
        <w:t xml:space="preserve">This project is proposed by IDD of ESCAP in 2010, collaborated with ICHARM and JAXA of Japan. </w:t>
      </w:r>
      <w:r w:rsidRPr="00E605E4">
        <w:rPr>
          <w:rFonts w:ascii="Cambria" w:hAnsi="Cambria"/>
          <w:szCs w:val="21"/>
        </w:rPr>
        <w:t xml:space="preserve">The project will be closed at </w:t>
      </w:r>
      <w:r w:rsidRPr="00E605E4">
        <w:rPr>
          <w:rFonts w:ascii="Cambria" w:eastAsia="SimSun" w:hAnsi="Cambria" w:cs="Tahoma"/>
          <w:bCs/>
          <w:color w:val="000000"/>
          <w:szCs w:val="21"/>
          <w:lang w:eastAsia="zh-CN" w:bidi="th-TH"/>
        </w:rPr>
        <w:t>45</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w:t>
      </w:r>
      <w:bookmarkStart w:id="25" w:name="OLE_LINK49"/>
      <w:r w:rsidRPr="00E605E4">
        <w:rPr>
          <w:rFonts w:ascii="Cambria" w:eastAsia="SimSun" w:hAnsi="Cambria" w:cs="Tahoma"/>
          <w:bCs/>
          <w:color w:val="000000"/>
          <w:szCs w:val="21"/>
          <w:lang w:eastAsia="zh-CN" w:bidi="th-TH"/>
        </w:rPr>
        <w:t>held in Hong Kong, China in January 2013</w:t>
      </w:r>
      <w:bookmarkEnd w:id="25"/>
      <w:r w:rsidRPr="00E605E4">
        <w:rPr>
          <w:rFonts w:ascii="Cambria" w:eastAsia="SimSun" w:hAnsi="Cambria" w:cs="Tahoma"/>
          <w:bCs/>
          <w:color w:val="000000"/>
          <w:szCs w:val="21"/>
          <w:lang w:eastAsia="zh-CN" w:bidi="th-TH"/>
        </w:rPr>
        <w:t>.</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 Workshop on Applications of Space Technology to Enhance the Activities of the Typhoon Committee was jointly organized by the United Nations Economic and Social Commission for Asia and the Pacific (ESCAP) and the Typhoon Committee Secretariat </w:t>
      </w:r>
      <w:bookmarkStart w:id="26" w:name="OLE_LINK39"/>
      <w:bookmarkStart w:id="27" w:name="OLE_LINK40"/>
      <w:r w:rsidRPr="00E605E4">
        <w:rPr>
          <w:rFonts w:ascii="Cambria" w:eastAsia="SimSun" w:hAnsi="Cambria" w:cs="Tahoma"/>
          <w:bCs/>
          <w:color w:val="000000"/>
          <w:szCs w:val="21"/>
          <w:lang w:eastAsia="zh-CN" w:bidi="th-TH"/>
        </w:rPr>
        <w:t>from 27 February to 2 March 2012</w:t>
      </w:r>
      <w:bookmarkEnd w:id="26"/>
      <w:bookmarkEnd w:id="27"/>
      <w:r w:rsidRPr="00E605E4">
        <w:rPr>
          <w:rFonts w:ascii="Cambria" w:eastAsia="SimSun" w:hAnsi="Cambria" w:cs="Tahoma"/>
          <w:bCs/>
          <w:color w:val="000000"/>
          <w:szCs w:val="21"/>
          <w:lang w:eastAsia="zh-CN" w:bidi="th-TH"/>
        </w:rPr>
        <w:t xml:space="preserve"> in Macao, China. The workshop was hosted by the Macao Meteorological and Geophysical Bureau (SMG) and financially supported by the Japan Aerospace Exploration Agency (JAXA).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 objectives of the workshop were to further enhance the knowledge and capacity of participating countries on space applications for disaster risk management and in particular for urban flood risk management and water-related risks.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Totally 25 participants took part in the workshop with:</w:t>
      </w:r>
    </w:p>
    <w:p w:rsidR="004817ED" w:rsidRPr="00E605E4" w:rsidRDefault="004817ED" w:rsidP="000C70B8">
      <w:pPr>
        <w:widowControl/>
        <w:numPr>
          <w:ilvl w:val="0"/>
          <w:numId w:val="4"/>
        </w:numPr>
        <w:tabs>
          <w:tab w:val="clear" w:pos="720"/>
          <w:tab w:val="num" w:pos="1276"/>
        </w:tabs>
        <w:autoSpaceDE w:val="0"/>
        <w:autoSpaceDN w:val="0"/>
        <w:adjustRightInd w:val="0"/>
        <w:snapToGrid w:val="0"/>
        <w:spacing w:afterLines="30" w:after="72"/>
        <w:ind w:left="1276" w:hanging="283"/>
        <w:rPr>
          <w:rFonts w:ascii="Cambria" w:eastAsia="SimSun" w:hAnsi="Cambria" w:cs="Tahoma"/>
          <w:color w:val="000000"/>
          <w:szCs w:val="21"/>
          <w:lang w:eastAsia="zh-CN" w:bidi="th-TH"/>
        </w:rPr>
      </w:pPr>
      <w:proofErr w:type="gramStart"/>
      <w:r w:rsidRPr="00E605E4">
        <w:rPr>
          <w:rFonts w:ascii="Cambria" w:eastAsia="SimSun" w:hAnsi="Cambria" w:cs="Tahoma"/>
          <w:color w:val="000000"/>
          <w:szCs w:val="21"/>
          <w:lang w:eastAsia="zh-CN" w:bidi="th-TH"/>
        </w:rPr>
        <w:t>the</w:t>
      </w:r>
      <w:proofErr w:type="gramEnd"/>
      <w:r w:rsidRPr="00E605E4">
        <w:rPr>
          <w:rFonts w:ascii="Cambria" w:eastAsia="SimSun" w:hAnsi="Cambria" w:cs="Tahoma"/>
          <w:color w:val="000000"/>
          <w:szCs w:val="21"/>
          <w:lang w:eastAsia="zh-CN" w:bidi="th-TH"/>
        </w:rPr>
        <w:t xml:space="preserve"> presentations and hands-on training materials on Sentinel Asia and on remote sensing applications for disaster risk management, including optical and synthetic aperture radar that have been prepared for the workshop. </w:t>
      </w:r>
    </w:p>
    <w:p w:rsidR="004817ED" w:rsidRPr="00E605E4" w:rsidRDefault="004817ED" w:rsidP="000C70B8">
      <w:pPr>
        <w:widowControl/>
        <w:numPr>
          <w:ilvl w:val="0"/>
          <w:numId w:val="4"/>
        </w:numPr>
        <w:tabs>
          <w:tab w:val="clear" w:pos="720"/>
          <w:tab w:val="num" w:pos="1276"/>
        </w:tabs>
        <w:autoSpaceDE w:val="0"/>
        <w:autoSpaceDN w:val="0"/>
        <w:adjustRightInd w:val="0"/>
        <w:snapToGrid w:val="0"/>
        <w:spacing w:afterLines="30" w:after="72"/>
        <w:ind w:left="1276" w:hanging="283"/>
        <w:rPr>
          <w:rFonts w:ascii="Cambria" w:eastAsia="SimSun" w:hAnsi="Cambria" w:cs="Tahoma"/>
          <w:color w:val="000000"/>
          <w:szCs w:val="21"/>
          <w:lang w:eastAsia="zh-CN" w:bidi="th-TH"/>
        </w:rPr>
      </w:pPr>
      <w:proofErr w:type="gramStart"/>
      <w:r w:rsidRPr="00E605E4">
        <w:rPr>
          <w:rFonts w:ascii="Cambria" w:eastAsia="SimSun" w:hAnsi="Cambria" w:cs="Tahoma"/>
          <w:color w:val="000000"/>
          <w:szCs w:val="21"/>
          <w:lang w:eastAsia="zh-CN" w:bidi="th-TH"/>
        </w:rPr>
        <w:t>reviewing</w:t>
      </w:r>
      <w:proofErr w:type="gramEnd"/>
      <w:r w:rsidRPr="00E605E4">
        <w:rPr>
          <w:rFonts w:ascii="Cambria" w:eastAsia="SimSun" w:hAnsi="Cambria" w:cs="Tahoma"/>
          <w:color w:val="000000"/>
          <w:szCs w:val="21"/>
          <w:lang w:eastAsia="zh-CN" w:bidi="th-TH"/>
        </w:rPr>
        <w:t xml:space="preserve"> the progress on the Urban Flood Risk Management (UFRM) project of the Typhoon Committee and discussed the outline of the UFRM guidelines.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bookmarkStart w:id="28" w:name="OLE_LINK41"/>
      <w:r w:rsidRPr="00E605E4">
        <w:rPr>
          <w:rFonts w:ascii="Cambria" w:eastAsia="SimSun" w:hAnsi="Cambria" w:cs="Tahoma"/>
          <w:bCs/>
          <w:color w:val="000000"/>
          <w:szCs w:val="21"/>
          <w:lang w:eastAsia="zh-CN" w:bidi="th-TH"/>
        </w:rPr>
        <w:t>The participants suggested that space applications for disaster monitoring and damage assessment be included in Disaster Risk Reduction (DRR) related chapters of the UFRM guidelines. In this respect, ESCAP informed that the Asia Pacific Disaster Report 2010 contained useful relevant information in a chapter devoted to that subject.</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bookmarkStart w:id="29" w:name="OLE_LINK22"/>
      <w:bookmarkStart w:id="30" w:name="OLE_LINK23"/>
      <w:bookmarkEnd w:id="28"/>
      <w:r w:rsidRPr="00E605E4">
        <w:rPr>
          <w:rFonts w:ascii="Cambria" w:eastAsia="SimSun" w:hAnsi="Cambria" w:cs="Tahoma"/>
          <w:b/>
          <w:bCs/>
          <w:color w:val="000000"/>
          <w:szCs w:val="21"/>
          <w:lang w:eastAsia="zh-CN" w:bidi="th-TH"/>
        </w:rPr>
        <w:t>AOP6: Development of Comprehensive Counterplan for Extra-ordinary Flood</w:t>
      </w:r>
    </w:p>
    <w:bookmarkEnd w:id="29"/>
    <w:bookmarkEnd w:id="30"/>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This project was proposed by MLTM of Korea at 44</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held in Hangzhou, China in January 2012 and will be lasted from 2012 to 2016. The general objective of this proposal is to (a) investigate flood damage types caused by climate change, flash flood, and flood prevention capacity; and (b) cooperate for Typhoon Committee members to reduce the adverse effect from the extreme flood.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The implementation plan and expectation of this proposal includes (a) development of future counter-plan to decrease adverse effects caused by climate change, flash flood, and urban flooding; and (b) investigation of flooding history and cases which causes loss of lives and several property damage.</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bookmarkStart w:id="31" w:name="OLE_LINK10"/>
      <w:r w:rsidRPr="00E605E4">
        <w:rPr>
          <w:rFonts w:ascii="Cambria" w:eastAsia="SimSun" w:hAnsi="Cambria" w:cs="Tahoma"/>
          <w:bCs/>
          <w:color w:val="000000"/>
          <w:szCs w:val="21"/>
          <w:lang w:eastAsia="zh-CN" w:bidi="th-TH"/>
        </w:rPr>
        <w:t>The title of the project was proposed by Korea to be changed to Extreme Flood Forecasting System. The Roadmap is reported as:</w:t>
      </w:r>
    </w:p>
    <w:bookmarkEnd w:id="31"/>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2012</w:t>
      </w:r>
      <w:r w:rsidRPr="00E605E4">
        <w:rPr>
          <w:rFonts w:ascii="Cambria" w:eastAsia="SimSun" w:hAnsi="Cambria" w:cs="Tahoma"/>
          <w:color w:val="000000"/>
          <w:szCs w:val="21"/>
          <w:lang w:eastAsia="zh-CN" w:bidi="th-TH"/>
        </w:rPr>
        <w:t>: Establishment of Water resource International Cooperation Roadmap &amp; Action Plan</w:t>
      </w:r>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2013</w:t>
      </w:r>
      <w:r w:rsidRPr="00E605E4">
        <w:rPr>
          <w:rFonts w:ascii="Cambria" w:eastAsia="SimSun" w:hAnsi="Cambria" w:cs="Tahoma"/>
          <w:color w:val="000000"/>
          <w:szCs w:val="21"/>
          <w:lang w:eastAsia="zh-CN" w:bidi="th-TH"/>
        </w:rPr>
        <w:t xml:space="preserve">: </w:t>
      </w:r>
      <w:bookmarkStart w:id="32" w:name="OLE_LINK46"/>
      <w:r w:rsidRPr="00E605E4">
        <w:rPr>
          <w:rFonts w:ascii="Cambria" w:eastAsia="SimSun" w:hAnsi="Cambria" w:cs="Tahoma"/>
          <w:color w:val="000000"/>
          <w:szCs w:val="21"/>
          <w:lang w:eastAsia="zh-CN" w:bidi="th-TH"/>
        </w:rPr>
        <w:t xml:space="preserve">Flood vulnerability Analysis for extreme flood </w:t>
      </w:r>
      <w:bookmarkEnd w:id="32"/>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2014</w:t>
      </w:r>
      <w:r w:rsidRPr="00E605E4">
        <w:rPr>
          <w:rFonts w:ascii="Cambria" w:eastAsia="SimSun" w:hAnsi="Cambria" w:cs="Tahoma"/>
          <w:color w:val="000000"/>
          <w:szCs w:val="21"/>
          <w:lang w:eastAsia="zh-CN" w:bidi="th-TH"/>
        </w:rPr>
        <w:t>: Comprehensive Countermeasures For Extreme Floods Using Radar and Satellite</w:t>
      </w:r>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2015</w:t>
      </w:r>
      <w:r w:rsidRPr="00E605E4">
        <w:rPr>
          <w:rFonts w:ascii="Cambria" w:eastAsia="SimSun" w:hAnsi="Cambria" w:cs="Tahoma"/>
          <w:color w:val="000000"/>
          <w:szCs w:val="21"/>
          <w:lang w:eastAsia="zh-CN" w:bidi="th-TH"/>
        </w:rPr>
        <w:t>: Development of Platform for Extreme Floods  Monitoring System on the target Member Countries in TC Members</w:t>
      </w:r>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2016</w:t>
      </w:r>
      <w:r w:rsidRPr="00E605E4">
        <w:rPr>
          <w:rFonts w:ascii="Cambria" w:eastAsia="SimSun" w:hAnsi="Cambria" w:cs="Tahoma"/>
          <w:color w:val="000000"/>
          <w:szCs w:val="21"/>
          <w:lang w:eastAsia="zh-CN" w:bidi="th-TH"/>
        </w:rPr>
        <w:t>: Development of Extreme Flood Monitoring System for TC region</w:t>
      </w:r>
    </w:p>
    <w:p w:rsidR="004817ED" w:rsidRPr="00E605E4" w:rsidRDefault="004817ED" w:rsidP="000C70B8">
      <w:pPr>
        <w:widowControl/>
        <w:numPr>
          <w:ilvl w:val="0"/>
          <w:numId w:val="12"/>
        </w:numPr>
        <w:autoSpaceDE w:val="0"/>
        <w:autoSpaceDN w:val="0"/>
        <w:adjustRightInd w:val="0"/>
        <w:snapToGrid w:val="0"/>
        <w:spacing w:beforeLines="50" w:before="120" w:afterLines="50" w:after="120"/>
        <w:ind w:left="99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Activities in 2012</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To understand the flood characteristics, the dam operation and flood forecasting and warning status in Members, an Expert Mission with participants from MLTM, KICT and K-water of Korea, Philippines Atmospheric, Geophysical and Astronomical Services Administration (PAGASA) and Royal Irrigation Department (RID) Thailand was conducted from 5 to 15 June 2012 in Philippines and Thailand for historical floods and flood monitoring systems survey and investigation.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It is recognized from the Mission that, (1) the cooperation among members on extreme flood monitoring system should be enhanced; (2) the smart flood forecasting systems linked with ICT, Radar, </w:t>
      </w:r>
      <w:r w:rsidRPr="00E605E4">
        <w:rPr>
          <w:rFonts w:ascii="Cambria" w:eastAsia="SimSun" w:hAnsi="Cambria" w:cs="Tahoma"/>
          <w:bCs/>
          <w:color w:val="000000"/>
          <w:szCs w:val="21"/>
          <w:lang w:eastAsia="zh-CN" w:bidi="th-TH"/>
        </w:rPr>
        <w:lastRenderedPageBreak/>
        <w:t>Satellite on traditional forecasting technologies are required.</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Based on the survey, Korea-side studied the comparison analysis of hydrological and Floods characteristics in the Korea, Philippines and Thailand.  It is pointed out that, (1) casualties and property damages have still occurred repeatedly, although flood control projects have been continually constructed; (2) the extreme floods in selected rivers exceeded the design level due to exceptional rainfall; (3) there are the differences in the characteristics of flood among selected rivers, however, there are also similar features of drainage problems in the lower basin; (3) need to conduct more detail survey based on the result of the Mission in 2012 to understand and develop appropriate strategies for each basin; (4) to build the inclusive DB of flood characteristics, it is very important for more TC members to take part in AOP6.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The meeting was informed that Lao PDR proposed Nam Ngum river basin of Lao PDR as a case study of this project.</w:t>
      </w:r>
    </w:p>
    <w:p w:rsidR="004817ED" w:rsidRPr="00E605E4" w:rsidRDefault="004817ED" w:rsidP="000C70B8">
      <w:pPr>
        <w:widowControl/>
        <w:numPr>
          <w:ilvl w:val="0"/>
          <w:numId w:val="12"/>
        </w:numPr>
        <w:autoSpaceDE w:val="0"/>
        <w:autoSpaceDN w:val="0"/>
        <w:adjustRightInd w:val="0"/>
        <w:snapToGrid w:val="0"/>
        <w:spacing w:beforeLines="50" w:before="120" w:afterLines="50" w:after="120"/>
        <w:ind w:left="99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Plan for 2013</w:t>
      </w:r>
    </w:p>
    <w:p w:rsidR="004817ED" w:rsidRPr="00E605E4" w:rsidRDefault="004817ED" w:rsidP="000C70B8">
      <w:pPr>
        <w:widowControl/>
        <w:numPr>
          <w:ilvl w:val="0"/>
          <w:numId w:val="4"/>
        </w:numPr>
        <w:tabs>
          <w:tab w:val="clear" w:pos="720"/>
          <w:tab w:val="num" w:pos="1276"/>
        </w:tabs>
        <w:autoSpaceDE w:val="0"/>
        <w:autoSpaceDN w:val="0"/>
        <w:adjustRightInd w:val="0"/>
        <w:snapToGrid w:val="0"/>
        <w:spacing w:afterLines="30" w:after="72"/>
        <w:ind w:left="1276"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Conduct survey in Lao PDR </w:t>
      </w:r>
    </w:p>
    <w:p w:rsidR="004817ED" w:rsidRPr="00E605E4" w:rsidRDefault="004817ED" w:rsidP="000C70B8">
      <w:pPr>
        <w:widowControl/>
        <w:numPr>
          <w:ilvl w:val="0"/>
          <w:numId w:val="4"/>
        </w:numPr>
        <w:tabs>
          <w:tab w:val="clear" w:pos="720"/>
          <w:tab w:val="num" w:pos="1276"/>
        </w:tabs>
        <w:autoSpaceDE w:val="0"/>
        <w:autoSpaceDN w:val="0"/>
        <w:adjustRightInd w:val="0"/>
        <w:snapToGrid w:val="0"/>
        <w:spacing w:afterLines="30" w:after="72"/>
        <w:ind w:left="1276"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Analysis the vulnerability of  extreme flood in Members</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 xml:space="preserve">  AOP7: </w:t>
      </w:r>
      <w:bookmarkStart w:id="33" w:name="OLE_LINK26"/>
      <w:bookmarkStart w:id="34" w:name="OLE_LINK25"/>
      <w:bookmarkStart w:id="35" w:name="OLE_LINK24"/>
      <w:r w:rsidRPr="00E605E4">
        <w:rPr>
          <w:rFonts w:ascii="Cambria" w:eastAsia="SimSun" w:hAnsi="Cambria" w:cs="Tahoma"/>
          <w:b/>
          <w:bCs/>
          <w:color w:val="000000"/>
          <w:szCs w:val="21"/>
          <w:lang w:eastAsia="zh-CN" w:bidi="th-TH"/>
        </w:rPr>
        <w:t>Project on Estimation for Socio-economic Impact of Sediment-related Disaster</w:t>
      </w:r>
      <w:bookmarkEnd w:id="33"/>
      <w:bookmarkEnd w:id="34"/>
      <w:bookmarkEnd w:id="35"/>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This project was initially proposed </w:t>
      </w:r>
      <w:bookmarkStart w:id="36" w:name="OLE_LINK34"/>
      <w:r w:rsidRPr="00E605E4">
        <w:rPr>
          <w:rFonts w:ascii="Cambria" w:eastAsia="SimSun" w:hAnsi="Cambria" w:cs="Tahoma"/>
          <w:bCs/>
          <w:color w:val="000000"/>
          <w:szCs w:val="21"/>
          <w:lang w:eastAsia="zh-CN" w:bidi="th-TH"/>
        </w:rPr>
        <w:t>at 44</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held in Hangzhou, China in January 2012</w:t>
      </w:r>
      <w:bookmarkEnd w:id="36"/>
      <w:r w:rsidR="004A33BD" w:rsidRPr="00E605E4">
        <w:rPr>
          <w:rFonts w:ascii="Cambria" w:eastAsia="SimSun" w:hAnsi="Cambria" w:cs="Tahoma"/>
          <w:bCs/>
          <w:color w:val="000000"/>
          <w:szCs w:val="21"/>
          <w:lang w:eastAsia="zh-CN" w:bidi="th-TH"/>
        </w:rPr>
        <w:t xml:space="preserve"> and </w:t>
      </w:r>
      <w:r w:rsidRPr="00E605E4">
        <w:rPr>
          <w:rFonts w:ascii="Cambria" w:eastAsia="SimSun" w:hAnsi="Cambria" w:cs="Tahoma"/>
          <w:bCs/>
          <w:color w:val="000000"/>
          <w:szCs w:val="21"/>
          <w:lang w:eastAsia="zh-CN" w:bidi="th-TH"/>
        </w:rPr>
        <w:t>to be officially launched at 45</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held in Hong Kong, China in January 2013.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Because most of countries don’t have the system to collect the record of sediment-related disaster, it is difficult to (1) establish plans and build counter measures against sediment-related disaster effectively; and (2) establish “Early warning system” (Former Japanese TC Project)  and make “Hazard Mapping” (Present Japanese TC project).</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    To have quick response for rehabilitation against disasters by knowing the scale of disaster damage and to appeal damage for international society, the objectives and contents of project activity were proposed as: </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collect the record of sediment-related disaster, Project makes a format to survey</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survey sediment-related disasters based on the format by each TC members</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Project makes a “Sediment-related Disaster Record Database” to share the records in TC members.</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estimate the scale of disaster damage using indices based on results of survey</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hanging="283"/>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compare the scale of disaster damage within TC members. </w:t>
      </w:r>
    </w:p>
    <w:p w:rsidR="004817ED" w:rsidRPr="00E605E4" w:rsidRDefault="004817ED" w:rsidP="004817ED">
      <w:pPr>
        <w:autoSpaceDE w:val="0"/>
        <w:autoSpaceDN w:val="0"/>
        <w:adjustRightInd w:val="0"/>
        <w:snapToGrid w:val="0"/>
        <w:spacing w:beforeLines="50" w:before="120" w:afterLines="50" w:after="120"/>
        <w:ind w:left="720"/>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The Roadmap is reported as:</w:t>
      </w:r>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b/>
          <w:color w:val="000000"/>
          <w:szCs w:val="21"/>
          <w:lang w:eastAsia="zh-CN" w:bidi="th-TH"/>
        </w:rPr>
      </w:pPr>
      <w:r w:rsidRPr="00E605E4">
        <w:rPr>
          <w:rFonts w:ascii="Cambria" w:eastAsia="SimSun" w:hAnsi="Cambria" w:cs="Tahoma"/>
          <w:b/>
          <w:color w:val="000000"/>
          <w:szCs w:val="21"/>
          <w:lang w:eastAsia="zh-CN" w:bidi="th-TH"/>
        </w:rPr>
        <w:t xml:space="preserve">2013: </w:t>
      </w:r>
      <w:r w:rsidRPr="00E605E4">
        <w:rPr>
          <w:rFonts w:ascii="Cambria" w:eastAsia="SimSun" w:hAnsi="Cambria" w:cs="Tahoma"/>
          <w:color w:val="000000"/>
          <w:szCs w:val="21"/>
          <w:lang w:eastAsia="zh-CN" w:bidi="th-TH"/>
        </w:rPr>
        <w:t>(1)</w:t>
      </w:r>
      <w:r w:rsidRPr="00E605E4">
        <w:rPr>
          <w:rFonts w:ascii="Cambria" w:eastAsia="SimSun" w:hAnsi="Cambria" w:cs="Tahoma"/>
          <w:b/>
          <w:color w:val="000000"/>
          <w:szCs w:val="21"/>
          <w:lang w:eastAsia="zh-CN" w:bidi="th-TH"/>
        </w:rPr>
        <w:t xml:space="preserve"> </w:t>
      </w:r>
      <w:r w:rsidRPr="00E605E4">
        <w:rPr>
          <w:rFonts w:ascii="Cambria" w:eastAsia="SimSun" w:hAnsi="Cambria" w:cs="Tahoma"/>
          <w:color w:val="000000"/>
          <w:szCs w:val="21"/>
          <w:lang w:eastAsia="zh-CN" w:bidi="th-TH"/>
        </w:rPr>
        <w:t>at</w:t>
      </w:r>
      <w:r w:rsidRPr="00E605E4">
        <w:rPr>
          <w:rFonts w:ascii="Cambria" w:eastAsia="SimSun" w:hAnsi="Cambria" w:cs="Tahoma"/>
          <w:b/>
          <w:color w:val="000000"/>
          <w:szCs w:val="21"/>
          <w:lang w:eastAsia="zh-CN" w:bidi="th-TH"/>
        </w:rPr>
        <w:t xml:space="preserve"> </w:t>
      </w:r>
      <w:r w:rsidRPr="00E605E4">
        <w:rPr>
          <w:rFonts w:ascii="Cambria" w:eastAsia="SimSun" w:hAnsi="Cambria" w:cs="Tahoma"/>
          <w:color w:val="000000"/>
          <w:szCs w:val="21"/>
          <w:lang w:eastAsia="zh-CN" w:bidi="th-TH"/>
        </w:rPr>
        <w:t>8</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b/>
          <w:color w:val="000000"/>
          <w:szCs w:val="21"/>
          <w:lang w:eastAsia="zh-CN" w:bidi="th-TH"/>
        </w:rPr>
        <w:t xml:space="preserve"> </w:t>
      </w:r>
      <w:r w:rsidRPr="00E605E4">
        <w:rPr>
          <w:rFonts w:ascii="Cambria" w:eastAsia="SimSun" w:hAnsi="Cambria" w:cs="Tahoma"/>
          <w:color w:val="000000"/>
          <w:szCs w:val="21"/>
          <w:lang w:eastAsia="zh-CN" w:bidi="th-TH"/>
        </w:rPr>
        <w:t>IWS, provide a draft format to collect the record of sediment-related disaster;</w:t>
      </w:r>
    </w:p>
    <w:p w:rsidR="004817ED" w:rsidRPr="00E605E4" w:rsidRDefault="004817ED" w:rsidP="004817ED">
      <w:pPr>
        <w:autoSpaceDE w:val="0"/>
        <w:autoSpaceDN w:val="0"/>
        <w:adjustRightInd w:val="0"/>
        <w:snapToGrid w:val="0"/>
        <w:spacing w:afterLines="30" w:after="72"/>
        <w:ind w:left="1080" w:hanging="36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                 (2) </w:t>
      </w:r>
      <w:proofErr w:type="gramStart"/>
      <w:r w:rsidRPr="00E605E4">
        <w:rPr>
          <w:rFonts w:ascii="Cambria" w:eastAsia="SimSun" w:hAnsi="Cambria" w:cs="Tahoma"/>
          <w:color w:val="000000"/>
          <w:szCs w:val="21"/>
          <w:lang w:eastAsia="zh-CN" w:bidi="th-TH"/>
        </w:rPr>
        <w:t>at</w:t>
      </w:r>
      <w:proofErr w:type="gramEnd"/>
      <w:r w:rsidRPr="00E605E4">
        <w:rPr>
          <w:rFonts w:ascii="Cambria" w:eastAsia="SimSun" w:hAnsi="Cambria" w:cs="Tahoma"/>
          <w:color w:val="000000"/>
          <w:szCs w:val="21"/>
          <w:lang w:eastAsia="zh-CN" w:bidi="th-TH"/>
        </w:rPr>
        <w:t xml:space="preserve"> 46</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TC Session, make decision of the format to collect the record of sediment-related disaster.</w:t>
      </w:r>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2014</w:t>
      </w:r>
      <w:r w:rsidRPr="00E605E4">
        <w:rPr>
          <w:rFonts w:ascii="Cambria" w:eastAsia="SimSun" w:hAnsi="Cambria" w:cs="Tahoma"/>
          <w:color w:val="000000"/>
          <w:szCs w:val="21"/>
          <w:lang w:eastAsia="zh-CN" w:bidi="th-TH"/>
        </w:rPr>
        <w:t>: (1) at 9</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IWS, report the results of survey based on the format by each TC members (about one or two disasters);</w:t>
      </w:r>
    </w:p>
    <w:p w:rsidR="004817ED" w:rsidRPr="00E605E4" w:rsidRDefault="004817ED" w:rsidP="004817ED">
      <w:pPr>
        <w:tabs>
          <w:tab w:val="num" w:pos="810"/>
        </w:tabs>
        <w:autoSpaceDE w:val="0"/>
        <w:autoSpaceDN w:val="0"/>
        <w:adjustRightInd w:val="0"/>
        <w:snapToGrid w:val="0"/>
        <w:spacing w:afterLines="30" w:after="72"/>
        <w:ind w:left="1080" w:hanging="36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                (2)</w:t>
      </w:r>
      <w:r w:rsidR="004A33BD" w:rsidRPr="00E605E4">
        <w:rPr>
          <w:rFonts w:ascii="Cambria" w:eastAsia="SimSun" w:hAnsi="Cambria" w:cs="Tahoma"/>
          <w:color w:val="000000"/>
          <w:szCs w:val="21"/>
          <w:lang w:eastAsia="zh-CN" w:bidi="th-TH"/>
        </w:rPr>
        <w:t xml:space="preserve"> </w:t>
      </w:r>
      <w:proofErr w:type="gramStart"/>
      <w:r w:rsidRPr="00E605E4">
        <w:rPr>
          <w:rFonts w:ascii="Cambria" w:eastAsia="SimSun" w:hAnsi="Cambria" w:cs="Tahoma"/>
          <w:color w:val="000000"/>
          <w:szCs w:val="21"/>
          <w:lang w:eastAsia="zh-CN" w:bidi="th-TH"/>
        </w:rPr>
        <w:t>at</w:t>
      </w:r>
      <w:proofErr w:type="gramEnd"/>
      <w:r w:rsidRPr="00E605E4">
        <w:rPr>
          <w:rFonts w:ascii="Cambria" w:eastAsia="SimSun" w:hAnsi="Cambria" w:cs="Tahoma"/>
          <w:color w:val="000000"/>
          <w:szCs w:val="21"/>
          <w:lang w:eastAsia="zh-CN" w:bidi="th-TH"/>
        </w:rPr>
        <w:t xml:space="preserve"> 47</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TC Session, make a “Sediment-related Disaster Record Database” to share the records in TC members.</w:t>
      </w:r>
    </w:p>
    <w:p w:rsidR="004817ED" w:rsidRPr="00E605E4" w:rsidRDefault="004817ED" w:rsidP="000C70B8">
      <w:pPr>
        <w:widowControl/>
        <w:numPr>
          <w:ilvl w:val="0"/>
          <w:numId w:val="11"/>
        </w:numPr>
        <w:tabs>
          <w:tab w:val="clear" w:pos="720"/>
          <w:tab w:val="num" w:pos="81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b/>
          <w:color w:val="000000"/>
          <w:szCs w:val="21"/>
          <w:lang w:eastAsia="zh-CN" w:bidi="th-TH"/>
        </w:rPr>
        <w:t xml:space="preserve">2015: </w:t>
      </w:r>
      <w:r w:rsidRPr="00E605E4">
        <w:rPr>
          <w:rFonts w:ascii="Cambria" w:eastAsia="SimSun" w:hAnsi="Cambria" w:cs="Tahoma"/>
          <w:color w:val="000000"/>
          <w:szCs w:val="21"/>
          <w:lang w:eastAsia="zh-CN" w:bidi="th-TH"/>
        </w:rPr>
        <w:t>(1)</w:t>
      </w:r>
      <w:r w:rsidRPr="00E605E4">
        <w:rPr>
          <w:rFonts w:ascii="Cambria" w:eastAsia="SimSun" w:hAnsi="Cambria" w:cs="Tahoma"/>
          <w:b/>
          <w:color w:val="000000"/>
          <w:szCs w:val="21"/>
          <w:lang w:eastAsia="zh-CN" w:bidi="th-TH"/>
        </w:rPr>
        <w:t xml:space="preserve"> </w:t>
      </w:r>
      <w:r w:rsidRPr="00E605E4">
        <w:rPr>
          <w:rFonts w:ascii="Cambria" w:eastAsia="SimSun" w:hAnsi="Cambria" w:cs="Tahoma"/>
          <w:color w:val="000000"/>
          <w:szCs w:val="21"/>
          <w:lang w:eastAsia="zh-CN" w:bidi="th-TH"/>
        </w:rPr>
        <w:t>at 10</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IWS, report the results of survey based on the format by each TC members and “Sediment-related Disaster Record Database”, comparison of the scale of damage within TC members;</w:t>
      </w:r>
    </w:p>
    <w:p w:rsidR="004817ED" w:rsidRPr="00E605E4" w:rsidRDefault="004817ED" w:rsidP="004817ED">
      <w:pPr>
        <w:tabs>
          <w:tab w:val="num" w:pos="810"/>
        </w:tabs>
        <w:autoSpaceDE w:val="0"/>
        <w:autoSpaceDN w:val="0"/>
        <w:adjustRightInd w:val="0"/>
        <w:snapToGrid w:val="0"/>
        <w:spacing w:afterLines="30" w:after="72"/>
        <w:ind w:left="1080" w:hanging="36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                (2) </w:t>
      </w:r>
      <w:proofErr w:type="gramStart"/>
      <w:r w:rsidRPr="00E605E4">
        <w:rPr>
          <w:rFonts w:ascii="Cambria" w:eastAsia="SimSun" w:hAnsi="Cambria" w:cs="Tahoma"/>
          <w:color w:val="000000"/>
          <w:szCs w:val="21"/>
          <w:lang w:eastAsia="zh-CN" w:bidi="th-TH"/>
        </w:rPr>
        <w:t>at</w:t>
      </w:r>
      <w:proofErr w:type="gramEnd"/>
      <w:r w:rsidRPr="00E605E4">
        <w:rPr>
          <w:rFonts w:ascii="Cambria" w:eastAsia="SimSun" w:hAnsi="Cambria" w:cs="Tahoma"/>
          <w:color w:val="000000"/>
          <w:szCs w:val="21"/>
          <w:lang w:eastAsia="zh-CN" w:bidi="th-TH"/>
        </w:rPr>
        <w:t xml:space="preserve"> 48</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TC Session, submit the final report.</w:t>
      </w:r>
    </w:p>
    <w:p w:rsidR="004817ED" w:rsidRPr="00E605E4" w:rsidRDefault="004817ED" w:rsidP="00651778">
      <w:pPr>
        <w:pStyle w:val="Heading1"/>
        <w:snapToGrid w:val="0"/>
        <w:spacing w:after="360"/>
        <w:jc w:val="left"/>
        <w:rPr>
          <w:rFonts w:ascii="Cambria" w:eastAsia="Arial Unicode MS" w:hAnsi="Cambria"/>
          <w:caps/>
          <w:color w:val="auto"/>
          <w:sz w:val="21"/>
          <w:szCs w:val="21"/>
        </w:rPr>
      </w:pPr>
      <w:bookmarkStart w:id="37" w:name="OLE_LINK54"/>
      <w:r w:rsidRPr="00E605E4">
        <w:rPr>
          <w:rFonts w:ascii="Cambria" w:eastAsia="Arial Unicode MS" w:hAnsi="Cambria"/>
          <w:caps/>
          <w:color w:val="auto"/>
          <w:sz w:val="21"/>
          <w:szCs w:val="21"/>
        </w:rPr>
        <w:lastRenderedPageBreak/>
        <w:t>Propos</w:t>
      </w:r>
      <w:r w:rsidR="00DE2C43" w:rsidRPr="00E605E4">
        <w:rPr>
          <w:rFonts w:ascii="Cambria" w:eastAsia="Arial Unicode MS" w:hAnsi="Cambria"/>
          <w:caps/>
          <w:color w:val="auto"/>
          <w:sz w:val="21"/>
          <w:szCs w:val="21"/>
        </w:rPr>
        <w:t>al of</w:t>
      </w:r>
      <w:r w:rsidRPr="00E605E4">
        <w:rPr>
          <w:rFonts w:ascii="Cambria" w:eastAsia="Arial Unicode MS" w:hAnsi="Cambria"/>
          <w:caps/>
          <w:color w:val="auto"/>
          <w:sz w:val="21"/>
          <w:szCs w:val="21"/>
        </w:rPr>
        <w:t xml:space="preserve"> WGH </w:t>
      </w:r>
      <w:r w:rsidR="00651778" w:rsidRPr="00E605E4">
        <w:rPr>
          <w:rFonts w:ascii="Cambria" w:eastAsia="Arial Unicode MS" w:hAnsi="Cambria"/>
          <w:caps/>
          <w:color w:val="auto"/>
          <w:sz w:val="21"/>
          <w:szCs w:val="21"/>
        </w:rPr>
        <w:t>AOP</w:t>
      </w:r>
      <w:r w:rsidRPr="00E605E4">
        <w:rPr>
          <w:rFonts w:ascii="Cambria" w:eastAsia="Arial Unicode MS" w:hAnsi="Cambria"/>
          <w:caps/>
          <w:color w:val="auto"/>
          <w:sz w:val="21"/>
          <w:szCs w:val="21"/>
        </w:rPr>
        <w:t>s</w:t>
      </w:r>
      <w:r w:rsidR="00DE2C43" w:rsidRPr="00E605E4">
        <w:rPr>
          <w:rFonts w:ascii="Cambria" w:eastAsia="Arial Unicode MS" w:hAnsi="Cambria"/>
          <w:caps/>
          <w:color w:val="auto"/>
          <w:sz w:val="21"/>
          <w:szCs w:val="21"/>
        </w:rPr>
        <w:t xml:space="preserve"> and priotity activities </w:t>
      </w:r>
      <w:r w:rsidR="00651778" w:rsidRPr="00E605E4">
        <w:rPr>
          <w:rFonts w:ascii="Cambria" w:eastAsia="Arial Unicode MS" w:hAnsi="Cambria"/>
          <w:caps/>
          <w:color w:val="auto"/>
          <w:sz w:val="21"/>
          <w:szCs w:val="21"/>
        </w:rPr>
        <w:t>for 2013 and Beyong</w:t>
      </w:r>
      <w:r w:rsidR="00DE2C43" w:rsidRPr="00E605E4">
        <w:rPr>
          <w:rFonts w:ascii="Cambria" w:eastAsia="Arial Unicode MS" w:hAnsi="Cambria"/>
          <w:caps/>
          <w:color w:val="auto"/>
          <w:sz w:val="21"/>
          <w:szCs w:val="21"/>
        </w:rPr>
        <w:t xml:space="preserve"> </w:t>
      </w:r>
    </w:p>
    <w:bookmarkEnd w:id="37"/>
    <w:p w:rsidR="00E24C0C"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To respond the recommendation at the 44</w:t>
      </w:r>
      <w:r w:rsidRPr="00E605E4">
        <w:rPr>
          <w:rFonts w:ascii="Cambria" w:eastAsia="SimSun" w:hAnsi="Cambria" w:cs="Tahoma"/>
          <w:bCs/>
          <w:color w:val="000000"/>
          <w:szCs w:val="21"/>
          <w:vertAlign w:val="superscript"/>
          <w:lang w:eastAsia="zh-CN" w:bidi="th-TH"/>
        </w:rPr>
        <w:t>th</w:t>
      </w:r>
      <w:r w:rsidRPr="00E605E4">
        <w:rPr>
          <w:rFonts w:ascii="Cambria" w:eastAsia="SimSun" w:hAnsi="Cambria" w:cs="Tahoma"/>
          <w:bCs/>
          <w:color w:val="000000"/>
          <w:szCs w:val="21"/>
          <w:lang w:eastAsia="zh-CN" w:bidi="th-TH"/>
        </w:rPr>
        <w:t xml:space="preserve"> Session held in Hangzhou, China in January 2012 that ‘to request </w:t>
      </w:r>
      <w:bookmarkStart w:id="38" w:name="OLE_LINK62"/>
      <w:bookmarkStart w:id="39" w:name="OLE_LINK67"/>
      <w:r w:rsidRPr="00E605E4">
        <w:rPr>
          <w:rFonts w:ascii="Cambria" w:eastAsia="SimSun" w:hAnsi="Cambria" w:cs="Tahoma"/>
          <w:bCs/>
          <w:color w:val="000000"/>
          <w:szCs w:val="21"/>
          <w:lang w:eastAsia="zh-CN" w:bidi="th-TH"/>
        </w:rPr>
        <w:t>WGH focus on improving the ability to forecast hydrological phenomena and provide measures for the effectiveness of the improvements’</w:t>
      </w:r>
      <w:bookmarkEnd w:id="38"/>
      <w:bookmarkEnd w:id="39"/>
      <w:r w:rsidRPr="00E605E4">
        <w:rPr>
          <w:rFonts w:ascii="Cambria" w:eastAsia="SimSun" w:hAnsi="Cambria" w:cs="Tahoma"/>
          <w:bCs/>
          <w:color w:val="000000"/>
          <w:szCs w:val="21"/>
          <w:lang w:eastAsia="zh-CN" w:bidi="th-TH"/>
        </w:rPr>
        <w:t>, WGH proposed four new proposals for 2013 and beyond based on the WGH 1</w:t>
      </w:r>
      <w:r w:rsidRPr="00E605E4">
        <w:rPr>
          <w:rFonts w:ascii="Cambria" w:eastAsia="SimSun" w:hAnsi="Cambria" w:cs="Tahoma"/>
          <w:bCs/>
          <w:color w:val="000000"/>
          <w:szCs w:val="21"/>
          <w:vertAlign w:val="superscript"/>
          <w:lang w:eastAsia="zh-CN" w:bidi="th-TH"/>
        </w:rPr>
        <w:t>st</w:t>
      </w:r>
      <w:r w:rsidRPr="00E605E4">
        <w:rPr>
          <w:rFonts w:ascii="Cambria" w:eastAsia="SimSun" w:hAnsi="Cambria" w:cs="Tahoma"/>
          <w:bCs/>
          <w:color w:val="000000"/>
          <w:szCs w:val="21"/>
          <w:lang w:eastAsia="zh-CN" w:bidi="th-TH"/>
        </w:rPr>
        <w:t xml:space="preserve"> working meeting and discussion during the </w:t>
      </w:r>
      <w:r w:rsidR="00E24C0C" w:rsidRPr="00E605E4">
        <w:rPr>
          <w:rFonts w:ascii="Cambria" w:eastAsia="SimSun" w:hAnsi="Cambria" w:cs="Tahoma"/>
          <w:bCs/>
          <w:color w:val="000000"/>
          <w:szCs w:val="21"/>
          <w:lang w:eastAsia="zh-CN" w:bidi="th-TH"/>
        </w:rPr>
        <w:t>TC 7</w:t>
      </w:r>
      <w:r w:rsidR="00E24C0C" w:rsidRPr="00E605E4">
        <w:rPr>
          <w:rFonts w:ascii="Cambria" w:eastAsia="SimSun" w:hAnsi="Cambria" w:cs="Tahoma"/>
          <w:bCs/>
          <w:color w:val="000000"/>
          <w:szCs w:val="21"/>
          <w:vertAlign w:val="superscript"/>
          <w:lang w:eastAsia="zh-CN" w:bidi="th-TH"/>
        </w:rPr>
        <w:t>th</w:t>
      </w:r>
      <w:r w:rsidR="00E24C0C" w:rsidRPr="00E605E4">
        <w:rPr>
          <w:rFonts w:ascii="Cambria" w:eastAsia="SimSun" w:hAnsi="Cambria" w:cs="Tahoma"/>
          <w:bCs/>
          <w:color w:val="000000"/>
          <w:szCs w:val="21"/>
          <w:lang w:eastAsia="zh-CN" w:bidi="th-TH"/>
        </w:rPr>
        <w:t xml:space="preserve"> I</w:t>
      </w:r>
      <w:r w:rsidRPr="00E605E4">
        <w:rPr>
          <w:rFonts w:ascii="Cambria" w:eastAsia="SimSun" w:hAnsi="Cambria" w:cs="Tahoma"/>
          <w:bCs/>
          <w:color w:val="000000"/>
          <w:szCs w:val="21"/>
          <w:lang w:eastAsia="zh-CN" w:bidi="th-TH"/>
        </w:rPr>
        <w:t>W</w:t>
      </w:r>
      <w:r w:rsidR="00E24C0C" w:rsidRPr="00E605E4">
        <w:rPr>
          <w:rFonts w:ascii="Cambria" w:eastAsia="SimSun" w:hAnsi="Cambria" w:cs="Tahoma"/>
          <w:bCs/>
          <w:color w:val="000000"/>
          <w:szCs w:val="21"/>
          <w:lang w:eastAsia="zh-CN" w:bidi="th-TH"/>
        </w:rPr>
        <w:t>S.</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 xml:space="preserve">Proposal 1: </w:t>
      </w:r>
      <w:bookmarkStart w:id="40" w:name="OLE_LINK75"/>
      <w:r w:rsidRPr="00E605E4">
        <w:rPr>
          <w:rFonts w:ascii="Cambria" w:eastAsia="SimSun" w:hAnsi="Cambria" w:cs="Tahoma"/>
          <w:b/>
          <w:bCs/>
          <w:color w:val="000000"/>
          <w:szCs w:val="21"/>
          <w:lang w:eastAsia="zh-CN" w:bidi="th-TH"/>
        </w:rPr>
        <w:t xml:space="preserve">Development of Operational System for Urban Flood Forecasting and Inundation Mapping (OSUFFIM) for TC Members </w:t>
      </w:r>
      <w:bookmarkEnd w:id="40"/>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 proposal is consequent activity of TC Cross-cutting Project of UFRM. It will be lasted from 2013 to 2016.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hAnsi="Cambria"/>
          <w:szCs w:val="21"/>
        </w:rPr>
      </w:pPr>
      <w:r w:rsidRPr="00E605E4">
        <w:rPr>
          <w:rFonts w:ascii="Cambria" w:eastAsia="SimSun" w:hAnsi="Cambria" w:cs="Tahoma"/>
          <w:bCs/>
          <w:color w:val="000000"/>
          <w:szCs w:val="21"/>
          <w:lang w:eastAsia="zh-CN" w:bidi="th-TH"/>
        </w:rPr>
        <w:t>To promote the capacity of early warning of urban flood and emergency response, particularly urban flood forecasting and inundation mapping, Typhoon Committee Secretariat (TCS) and Macao Meteorological and Geophysical Bureau (SMG) proposed this project.</w:t>
      </w:r>
      <w:r w:rsidRPr="00E605E4">
        <w:rPr>
          <w:rFonts w:ascii="Cambria" w:hAnsi="Cambria"/>
          <w:szCs w:val="21"/>
        </w:rPr>
        <w:t xml:space="preserve">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The objectives of the proposal were supposed as (1) to carry on the research on the Key technique points existed in URFM project; and (2) to develop a real time Operational System for Urban Flood Forecasting and Inundation Mapping (OSUFFIM) for Typhoon committee.</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 Science and Technology Development Fund (STDF) of Macao Government decided to provide the grant of about $175,000 US dollar to support the development of “OSUFFIM”. </w:t>
      </w:r>
      <w:bookmarkStart w:id="41" w:name="OLE_LINK38"/>
      <w:bookmarkStart w:id="42" w:name="OLE_LINK43"/>
      <w:bookmarkStart w:id="43" w:name="OLE_LINK52"/>
      <w:bookmarkStart w:id="44" w:name="OLE_LINK53"/>
      <w:r w:rsidRPr="00E605E4">
        <w:rPr>
          <w:rFonts w:ascii="Cambria" w:eastAsia="SimSun" w:hAnsi="Cambria" w:cs="Tahoma"/>
          <w:color w:val="000000"/>
          <w:szCs w:val="21"/>
          <w:lang w:eastAsia="zh-CN" w:bidi="th-TH"/>
        </w:rPr>
        <w:t>Sun Yat-Sen University</w:t>
      </w:r>
      <w:bookmarkEnd w:id="41"/>
      <w:bookmarkEnd w:id="42"/>
      <w:r w:rsidRPr="00E605E4">
        <w:rPr>
          <w:rFonts w:ascii="Cambria" w:eastAsia="SimSun" w:hAnsi="Cambria" w:cs="Tahoma"/>
          <w:color w:val="000000"/>
          <w:szCs w:val="21"/>
          <w:lang w:eastAsia="zh-CN" w:bidi="th-TH"/>
        </w:rPr>
        <w:t xml:space="preserve"> of China</w:t>
      </w:r>
      <w:r w:rsidRPr="00E605E4">
        <w:rPr>
          <w:rFonts w:ascii="Cambria" w:eastAsia="SimSun" w:hAnsi="Cambria" w:cs="Tahoma"/>
          <w:bCs/>
          <w:color w:val="000000"/>
          <w:szCs w:val="21"/>
          <w:lang w:eastAsia="zh-CN" w:bidi="th-TH"/>
        </w:rPr>
        <w:t xml:space="preserve"> is willing to contribute this activity for Typhoon Committee based on its existing achievement on urban flood inundation mapping. Prof. CHEN Yangbo expressed that </w:t>
      </w:r>
      <w:r w:rsidRPr="00E605E4">
        <w:rPr>
          <w:rFonts w:ascii="Cambria" w:eastAsia="SimSun" w:hAnsi="Cambria" w:cs="Tahoma"/>
          <w:color w:val="000000"/>
          <w:szCs w:val="21"/>
          <w:lang w:eastAsia="zh-CN" w:bidi="th-TH"/>
        </w:rPr>
        <w:t>Sun Yat-Sen University</w:t>
      </w:r>
      <w:r w:rsidRPr="00E605E4">
        <w:rPr>
          <w:rFonts w:ascii="Cambria" w:eastAsia="SimSun" w:hAnsi="Cambria" w:cs="Tahoma"/>
          <w:bCs/>
          <w:color w:val="000000"/>
          <w:szCs w:val="21"/>
          <w:lang w:eastAsia="zh-CN" w:bidi="th-TH"/>
        </w:rPr>
        <w:t xml:space="preserve"> will use their own potential budget to cover the shortage of the funding for development of OSUFFIM. </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bookmarkStart w:id="45" w:name="OLE_LINK2"/>
      <w:bookmarkEnd w:id="43"/>
      <w:bookmarkEnd w:id="44"/>
      <w:r w:rsidRPr="00E605E4">
        <w:rPr>
          <w:rFonts w:ascii="Cambria" w:eastAsia="SimSun" w:hAnsi="Cambria" w:cs="Tahoma"/>
          <w:color w:val="000000"/>
          <w:szCs w:val="21"/>
          <w:lang w:eastAsia="zh-CN" w:bidi="th-TH"/>
        </w:rPr>
        <w:t xml:space="preserve">This project will be jointly </w:t>
      </w:r>
      <w:proofErr w:type="gramStart"/>
      <w:r w:rsidRPr="00E605E4">
        <w:rPr>
          <w:rFonts w:ascii="Cambria" w:eastAsia="SimSun" w:hAnsi="Cambria" w:cs="Tahoma"/>
          <w:color w:val="000000"/>
          <w:szCs w:val="21"/>
          <w:lang w:eastAsia="zh-CN" w:bidi="th-TH"/>
        </w:rPr>
        <w:t>drove</w:t>
      </w:r>
      <w:proofErr w:type="gramEnd"/>
      <w:r w:rsidRPr="00E605E4">
        <w:rPr>
          <w:rFonts w:ascii="Cambria" w:eastAsia="SimSun" w:hAnsi="Cambria" w:cs="Tahoma"/>
          <w:color w:val="000000"/>
          <w:szCs w:val="21"/>
          <w:lang w:eastAsia="zh-CN" w:bidi="th-TH"/>
        </w:rPr>
        <w:t xml:space="preserve"> by SMG of Macao, China and TCS.</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As cooperation partner, </w:t>
      </w:r>
      <w:bookmarkStart w:id="46" w:name="OLE_LINK36"/>
      <w:bookmarkStart w:id="47" w:name="OLE_LINK37"/>
      <w:r w:rsidRPr="00E605E4">
        <w:rPr>
          <w:rFonts w:ascii="Cambria" w:eastAsia="SimSun" w:hAnsi="Cambria" w:cs="Tahoma"/>
          <w:color w:val="000000"/>
          <w:szCs w:val="21"/>
          <w:lang w:eastAsia="zh-CN" w:bidi="th-TH"/>
        </w:rPr>
        <w:t xml:space="preserve">Sun Yat-Sen University of China </w:t>
      </w:r>
      <w:bookmarkEnd w:id="46"/>
      <w:bookmarkEnd w:id="47"/>
      <w:r w:rsidRPr="00E605E4">
        <w:rPr>
          <w:rFonts w:ascii="Cambria" w:eastAsia="SimSun" w:hAnsi="Cambria" w:cs="Tahoma"/>
          <w:color w:val="000000"/>
          <w:szCs w:val="21"/>
          <w:lang w:eastAsia="zh-CN" w:bidi="th-TH"/>
        </w:rPr>
        <w:t>will develop the OSUFFIM in one pilot city in the period of 2013 and 2014.</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OSUFFIM will be applied in selected interesting Members gradually from 2014 to 2016.</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TMD and RID of Thailand expressed the willing to have the strong cooperation and support to the project.</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Based on the communication with Focal Points of UFRM, </w:t>
      </w:r>
      <w:r w:rsidR="00A274E9" w:rsidRPr="00E605E4">
        <w:rPr>
          <w:rFonts w:ascii="Cambria" w:eastAsia="SimSun" w:hAnsi="Cambria" w:cs="Tahoma"/>
          <w:color w:val="000000"/>
          <w:szCs w:val="21"/>
          <w:lang w:eastAsia="zh-CN" w:bidi="th-TH"/>
        </w:rPr>
        <w:t>Hat Y</w:t>
      </w:r>
      <w:r w:rsidRPr="00E605E4">
        <w:rPr>
          <w:rFonts w:ascii="Cambria" w:eastAsia="SimSun" w:hAnsi="Cambria" w:cs="Tahoma"/>
          <w:color w:val="000000"/>
          <w:szCs w:val="21"/>
          <w:lang w:eastAsia="zh-CN" w:bidi="th-TH"/>
        </w:rPr>
        <w:t xml:space="preserve">ai of Thailand was selected as the pilot city for this project in 2013. </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bookmarkStart w:id="48" w:name="OLE_LINK20"/>
      <w:r w:rsidRPr="00E605E4">
        <w:rPr>
          <w:rFonts w:ascii="Cambria" w:eastAsia="SimSun" w:hAnsi="Cambria" w:cs="Tahoma"/>
          <w:color w:val="000000"/>
          <w:szCs w:val="21"/>
          <w:lang w:eastAsia="zh-CN" w:bidi="th-TH"/>
        </w:rPr>
        <w:t>TCS and SMG of Macao will draw up the detail implementation plan for 2013 in cooperation with Thailand and Sun Yat-Sen University.</w:t>
      </w:r>
    </w:p>
    <w:bookmarkEnd w:id="45"/>
    <w:bookmarkEnd w:id="48"/>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 xml:space="preserve">Proposal 2: </w:t>
      </w:r>
      <w:bookmarkStart w:id="49" w:name="OLE_LINK76"/>
      <w:bookmarkStart w:id="50" w:name="OLE_LINK77"/>
      <w:r w:rsidRPr="00E605E4">
        <w:rPr>
          <w:rFonts w:ascii="Cambria" w:eastAsia="SimSun" w:hAnsi="Cambria" w:cs="Tahoma"/>
          <w:b/>
          <w:bCs/>
          <w:color w:val="000000"/>
          <w:szCs w:val="21"/>
          <w:lang w:eastAsia="zh-CN" w:bidi="th-TH"/>
        </w:rPr>
        <w:t>Extension of Xin’anjiang Model Application in Selected River Basins in TC Members</w:t>
      </w:r>
    </w:p>
    <w:bookmarkEnd w:id="49"/>
    <w:bookmarkEnd w:id="50"/>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This project was proposed by China based on the recommendation from the participants of UFRM training course held in Guangzhou, China in September 2012. It will be lasted from 2013 to 2016. </w:t>
      </w:r>
    </w:p>
    <w:p w:rsidR="004817ED" w:rsidRPr="00E605E4" w:rsidRDefault="004817ED" w:rsidP="00E605E4">
      <w:pPr>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 objective is to promote the capacity of real time operational flood forecasting in TC Members through extend application of flood forecasting model (Xin’anjiang model of China) in selected river basins in TC Members in next years. </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China-side will perfect the English version of the Model including calibration and forecasting modules for TC Members, and provide detail documentations of data format and user manual for Model application.</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Hohai University of China will consider providing the source code of the model to TC Members if needed.</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lastRenderedPageBreak/>
        <w:t>Hydrology Division of DID Malaysia expressed the willing to conduct a training course of Xin’anjiang model application in Malaysia for TC Members in cooperation with BOH of China. The hydro-meteorological data of Muar river basin in Malaysia for Model’s application is ready as a part of UFRM programme.</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In 2013, the model will be used in one selected Muar river basin in Malaysia. BOH of China and DID of Malaysia will jointly draw up the detail implementation plan for 2013. </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bookmarkStart w:id="51" w:name="OLE_LINK44"/>
      <w:bookmarkStart w:id="52" w:name="OLE_LINK45"/>
      <w:bookmarkStart w:id="53" w:name="OLE_LINK81"/>
      <w:r w:rsidRPr="00E605E4">
        <w:rPr>
          <w:rFonts w:ascii="Cambria" w:eastAsia="SimSun" w:hAnsi="Cambria" w:cs="Tahoma"/>
          <w:b/>
          <w:bCs/>
          <w:color w:val="000000"/>
          <w:szCs w:val="21"/>
          <w:lang w:eastAsia="zh-CN" w:bidi="th-TH"/>
        </w:rPr>
        <w:t xml:space="preserve">Proposal 3: </w:t>
      </w:r>
      <w:bookmarkStart w:id="54" w:name="OLE_LINK78"/>
      <w:bookmarkStart w:id="55" w:name="OLE_LINK79"/>
      <w:r w:rsidRPr="00E605E4">
        <w:rPr>
          <w:rFonts w:ascii="Cambria" w:eastAsia="SimSun" w:hAnsi="Cambria" w:cs="Tahoma"/>
          <w:b/>
          <w:bCs/>
          <w:color w:val="000000"/>
          <w:szCs w:val="21"/>
          <w:lang w:eastAsia="zh-CN" w:bidi="th-TH"/>
        </w:rPr>
        <w:t>Guidelines for extreme flood risk management in TC region</w:t>
      </w:r>
      <w:bookmarkEnd w:id="54"/>
      <w:bookmarkEnd w:id="55"/>
    </w:p>
    <w:p w:rsidR="004817ED" w:rsidRPr="00E605E4" w:rsidRDefault="004817ED"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szCs w:val="21"/>
          <w:lang w:eastAsia="zh-CN" w:bidi="th-TH"/>
        </w:rPr>
      </w:pPr>
      <w:bookmarkStart w:id="56" w:name="OLE_LINK47"/>
      <w:bookmarkEnd w:id="51"/>
      <w:bookmarkEnd w:id="52"/>
      <w:r w:rsidRPr="00E605E4">
        <w:rPr>
          <w:rFonts w:ascii="Cambria" w:eastAsia="SimSun" w:hAnsi="Cambria" w:cs="Tahoma"/>
          <w:bCs/>
          <w:szCs w:val="21"/>
          <w:lang w:eastAsia="zh-CN" w:bidi="th-TH"/>
        </w:rPr>
        <w:t>This project was proposed by MLTM of Korea and will be lasted from 2013 to 2015.</w:t>
      </w:r>
    </w:p>
    <w:p w:rsidR="004817ED" w:rsidRPr="00E605E4" w:rsidRDefault="004817ED"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szCs w:val="21"/>
          <w:lang w:eastAsia="zh-CN" w:bidi="th-TH"/>
        </w:rPr>
      </w:pPr>
      <w:bookmarkStart w:id="57" w:name="OLE_LINK35"/>
      <w:bookmarkStart w:id="58" w:name="OLE_LINK48"/>
      <w:r w:rsidRPr="00E605E4">
        <w:rPr>
          <w:rFonts w:ascii="Cambria" w:eastAsia="SimSun" w:hAnsi="Cambria" w:cs="Tahoma"/>
          <w:bCs/>
          <w:szCs w:val="21"/>
          <w:lang w:eastAsia="zh-CN" w:bidi="th-TH"/>
        </w:rPr>
        <w:t xml:space="preserve">The objective of the project is </w:t>
      </w:r>
      <w:r w:rsidRPr="00E605E4">
        <w:rPr>
          <w:rFonts w:ascii="Cambria" w:eastAsia="Malgun Gothic" w:hAnsi="Cambria" w:cs="Tahoma"/>
          <w:bCs/>
          <w:szCs w:val="21"/>
          <w:lang w:eastAsia="ko-KR" w:bidi="th-TH"/>
        </w:rPr>
        <w:t>to develop collaborative guidelines among the TC members on the extreme floods to be aware of that the occurrence frequency of the extreme flooding event has been increased in the TC region and the coordinated response among the members is needed.</w:t>
      </w:r>
      <w:r w:rsidRPr="00E605E4">
        <w:rPr>
          <w:rFonts w:ascii="Cambria" w:eastAsia="SimSun" w:hAnsi="Cambria" w:cs="Tahoma"/>
          <w:bCs/>
          <w:szCs w:val="21"/>
          <w:lang w:eastAsia="zh-CN" w:bidi="th-TH"/>
        </w:rPr>
        <w:t xml:space="preserve"> </w:t>
      </w:r>
    </w:p>
    <w:p w:rsidR="004817ED" w:rsidRPr="00E605E4" w:rsidRDefault="004817ED" w:rsidP="000C70B8">
      <w:pPr>
        <w:widowControl/>
        <w:numPr>
          <w:ilvl w:val="0"/>
          <w:numId w:val="10"/>
        </w:numPr>
        <w:tabs>
          <w:tab w:val="clear" w:pos="720"/>
          <w:tab w:val="num" w:pos="1080"/>
        </w:tabs>
        <w:autoSpaceDE w:val="0"/>
        <w:autoSpaceDN w:val="0"/>
        <w:adjustRightInd w:val="0"/>
        <w:snapToGrid w:val="0"/>
        <w:spacing w:afterLines="30" w:after="72"/>
        <w:ind w:left="1080"/>
        <w:rPr>
          <w:rFonts w:ascii="Cambria" w:eastAsia="SimSun" w:hAnsi="Cambria" w:cs="Tahoma"/>
          <w:szCs w:val="21"/>
          <w:lang w:eastAsia="zh-CN" w:bidi="th-TH"/>
        </w:rPr>
      </w:pPr>
      <w:bookmarkStart w:id="59" w:name="OLE_LINK28"/>
      <w:bookmarkEnd w:id="57"/>
      <w:bookmarkEnd w:id="58"/>
      <w:r w:rsidRPr="00E605E4">
        <w:rPr>
          <w:rFonts w:ascii="Cambria" w:eastAsia="SimSun" w:hAnsi="Cambria" w:cs="Tahoma"/>
          <w:szCs w:val="21"/>
          <w:lang w:eastAsia="zh-CN" w:bidi="th-TH"/>
        </w:rPr>
        <w:t>General plan from 2013 to 2015</w:t>
      </w:r>
      <w:r w:rsidRPr="00E605E4">
        <w:rPr>
          <w:rFonts w:ascii="Cambria" w:eastAsia="Malgun Gothic" w:hAnsi="Cambria" w:cs="Tahoma"/>
          <w:szCs w:val="21"/>
          <w:lang w:eastAsia="ko-KR" w:bidi="th-TH"/>
        </w:rPr>
        <w:t>;</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Definition about the “extreme floods” in TC regions and causes and results of the extreme floods</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 xml:space="preserve">Regular based workshop to discuss and develop the consensus about the guidelines on extreme floods will be hosted </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Discussion about the collaborative response plans to the extreme floods</w:t>
      </w:r>
    </w:p>
    <w:p w:rsidR="004817ED" w:rsidRPr="00E605E4" w:rsidRDefault="004817ED" w:rsidP="000C70B8">
      <w:pPr>
        <w:widowControl/>
        <w:numPr>
          <w:ilvl w:val="0"/>
          <w:numId w:val="10"/>
        </w:numPr>
        <w:tabs>
          <w:tab w:val="clear" w:pos="720"/>
          <w:tab w:val="num" w:pos="1080"/>
        </w:tabs>
        <w:autoSpaceDE w:val="0"/>
        <w:autoSpaceDN w:val="0"/>
        <w:adjustRightInd w:val="0"/>
        <w:snapToGrid w:val="0"/>
        <w:spacing w:afterLines="30" w:after="72"/>
        <w:ind w:left="1080"/>
        <w:rPr>
          <w:rFonts w:ascii="Cambria" w:eastAsia="SimSun" w:hAnsi="Cambria" w:cs="Tahoma"/>
          <w:szCs w:val="21"/>
          <w:lang w:eastAsia="zh-CN" w:bidi="th-TH"/>
        </w:rPr>
      </w:pPr>
      <w:r w:rsidRPr="00E605E4">
        <w:rPr>
          <w:rFonts w:ascii="Cambria" w:eastAsia="Times New Roman" w:hAnsi="Cambria"/>
          <w:kern w:val="24"/>
          <w:szCs w:val="21"/>
          <w:lang w:eastAsia="zh-CN"/>
        </w:rPr>
        <w:t>To host the workshop in 2013</w:t>
      </w:r>
      <w:r w:rsidRPr="00E605E4">
        <w:rPr>
          <w:rFonts w:ascii="Cambria" w:eastAsia="Malgun Gothic" w:hAnsi="Cambria"/>
          <w:kern w:val="24"/>
          <w:szCs w:val="21"/>
          <w:lang w:eastAsia="ko-KR"/>
        </w:rPr>
        <w:t>;</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kern w:val="24"/>
          <w:szCs w:val="21"/>
          <w:lang w:eastAsia="ko-KR"/>
        </w:rPr>
        <w:t>The workshop about the guidelines can be consecutively carried with the WGH meeting to enrich the contents</w:t>
      </w:r>
    </w:p>
    <w:p w:rsidR="004817ED" w:rsidRPr="00E605E4" w:rsidRDefault="004817ED" w:rsidP="000C70B8">
      <w:pPr>
        <w:widowControl/>
        <w:numPr>
          <w:ilvl w:val="0"/>
          <w:numId w:val="10"/>
        </w:numPr>
        <w:tabs>
          <w:tab w:val="clear" w:pos="720"/>
          <w:tab w:val="num" w:pos="1080"/>
        </w:tabs>
        <w:autoSpaceDE w:val="0"/>
        <w:autoSpaceDN w:val="0"/>
        <w:adjustRightInd w:val="0"/>
        <w:snapToGrid w:val="0"/>
        <w:spacing w:afterLines="30" w:after="72"/>
        <w:ind w:left="1080"/>
        <w:rPr>
          <w:rFonts w:ascii="Cambria" w:eastAsia="SimSun" w:hAnsi="Cambria" w:cs="Tahoma"/>
          <w:szCs w:val="21"/>
          <w:lang w:eastAsia="zh-CN" w:bidi="th-TH"/>
        </w:rPr>
      </w:pPr>
      <w:r w:rsidRPr="00E605E4">
        <w:rPr>
          <w:rFonts w:ascii="Cambria" w:eastAsia="SimSun" w:hAnsi="Cambria" w:cs="Tahoma"/>
          <w:szCs w:val="21"/>
          <w:lang w:eastAsia="zh-CN" w:bidi="th-TH"/>
        </w:rPr>
        <w:t>The detail implementation plan for 2013</w:t>
      </w:r>
      <w:r w:rsidRPr="00E605E4">
        <w:rPr>
          <w:rFonts w:ascii="Cambria" w:eastAsia="Malgun Gothic" w:hAnsi="Cambria" w:cs="Tahoma"/>
          <w:szCs w:val="21"/>
          <w:lang w:eastAsia="ko-KR" w:bidi="th-TH"/>
        </w:rPr>
        <w:t>;</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Drafting contents of the guidelines on extreme flood risk management</w:t>
      </w:r>
      <w:r w:rsidRPr="00E605E4">
        <w:rPr>
          <w:rFonts w:ascii="Cambria" w:eastAsia="SimSun" w:hAnsi="Cambria" w:cs="Tahoma"/>
          <w:szCs w:val="21"/>
          <w:lang w:eastAsia="zh-CN" w:bidi="th-TH"/>
        </w:rPr>
        <w:t xml:space="preserve"> </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Defining the terminology “extreme floods” and meanings on TC members</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 xml:space="preserve">Hosting workshop </w:t>
      </w:r>
    </w:p>
    <w:p w:rsidR="004817ED" w:rsidRPr="00E605E4" w:rsidRDefault="004817ED" w:rsidP="000C70B8">
      <w:pPr>
        <w:widowControl/>
        <w:numPr>
          <w:ilvl w:val="1"/>
          <w:numId w:val="10"/>
        </w:numPr>
        <w:autoSpaceDE w:val="0"/>
        <w:autoSpaceDN w:val="0"/>
        <w:adjustRightInd w:val="0"/>
        <w:snapToGrid w:val="0"/>
        <w:spacing w:afterLines="30" w:after="72"/>
        <w:rPr>
          <w:rFonts w:ascii="Cambria" w:eastAsia="SimSun" w:hAnsi="Cambria" w:cs="Tahoma"/>
          <w:szCs w:val="21"/>
          <w:lang w:eastAsia="zh-CN" w:bidi="th-TH"/>
        </w:rPr>
      </w:pPr>
      <w:r w:rsidRPr="00E605E4">
        <w:rPr>
          <w:rFonts w:ascii="Cambria" w:eastAsia="Malgun Gothic" w:hAnsi="Cambria" w:cs="Tahoma"/>
          <w:szCs w:val="21"/>
          <w:lang w:eastAsia="ko-KR" w:bidi="th-TH"/>
        </w:rPr>
        <w:t>Selecting the practical cities among the TC members</w:t>
      </w:r>
    </w:p>
    <w:bookmarkEnd w:id="56"/>
    <w:bookmarkEnd w:id="59"/>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b/>
          <w:bCs/>
          <w:color w:val="000000"/>
          <w:szCs w:val="21"/>
          <w:lang w:eastAsia="zh-CN" w:bidi="th-TH"/>
        </w:rPr>
      </w:pPr>
      <w:r w:rsidRPr="00E605E4">
        <w:rPr>
          <w:rFonts w:ascii="Cambria" w:eastAsia="SimSun" w:hAnsi="Cambria" w:cs="Tahoma"/>
          <w:b/>
          <w:bCs/>
          <w:color w:val="000000"/>
          <w:szCs w:val="21"/>
          <w:lang w:eastAsia="zh-CN" w:bidi="th-TH"/>
        </w:rPr>
        <w:t xml:space="preserve">Proposal 4: </w:t>
      </w:r>
      <w:bookmarkStart w:id="60" w:name="OLE_LINK80"/>
      <w:r w:rsidRPr="00E605E4">
        <w:rPr>
          <w:rFonts w:ascii="Cambria" w:eastAsia="SimSun" w:hAnsi="Cambria" w:cs="Tahoma"/>
          <w:b/>
          <w:bCs/>
          <w:color w:val="000000"/>
          <w:szCs w:val="21"/>
          <w:lang w:eastAsia="zh-CN" w:bidi="th-TH"/>
        </w:rPr>
        <w:t>Study on Prediction of Debris flow and Shallow landslide by the Satellite Rainfall Data</w:t>
      </w:r>
      <w:bookmarkEnd w:id="60"/>
    </w:p>
    <w:p w:rsidR="004817ED" w:rsidRPr="00E605E4" w:rsidRDefault="004817ED"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This project was proposed by ICHARM of Japan and will be lasted from 2013 to 2017.</w:t>
      </w:r>
    </w:p>
    <w:p w:rsidR="004817ED" w:rsidRPr="00E605E4" w:rsidRDefault="004817ED"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There are many casualties caused sediment-related disaster on mountainous area every year. Installing and running the ground-based rain gauged system by rain gauge network and radar system is necessary for effective prediction on this disaster, although it is not affordable measure. Three are existing useful resources for the project already including methodology, data set and tool. </w:t>
      </w:r>
    </w:p>
    <w:p w:rsidR="004817ED" w:rsidRPr="00E605E4" w:rsidRDefault="004817ED"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bookmarkStart w:id="61" w:name="OLE_LINK50"/>
      <w:r w:rsidRPr="00E605E4">
        <w:rPr>
          <w:rFonts w:ascii="Cambria" w:eastAsia="SimSun" w:hAnsi="Cambria" w:cs="Tahoma"/>
          <w:bCs/>
          <w:color w:val="000000"/>
          <w:szCs w:val="21"/>
          <w:lang w:eastAsia="zh-CN" w:bidi="th-TH"/>
        </w:rPr>
        <w:t>The objective of the project is to develop a system for prediction of sediment-related disaster’s risk near real time without or few ground-based rainfall gauges.</w:t>
      </w:r>
    </w:p>
    <w:bookmarkEnd w:id="61"/>
    <w:p w:rsidR="004817ED" w:rsidRPr="00E605E4" w:rsidRDefault="004817ED"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 xml:space="preserve">The detail implementation plan for 2013: </w:t>
      </w:r>
    </w:p>
    <w:p w:rsidR="004817ED" w:rsidRPr="00E605E4" w:rsidRDefault="004817ED" w:rsidP="000C70B8">
      <w:pPr>
        <w:widowControl/>
        <w:numPr>
          <w:ilvl w:val="0"/>
          <w:numId w:val="10"/>
        </w:numPr>
        <w:tabs>
          <w:tab w:val="clear" w:pos="720"/>
          <w:tab w:val="num" w:pos="99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2</w:t>
      </w:r>
      <w:r w:rsidRPr="00E605E4">
        <w:rPr>
          <w:rFonts w:ascii="Cambria" w:eastAsia="SimSun" w:hAnsi="Cambria" w:cs="Tahoma"/>
          <w:color w:val="000000"/>
          <w:szCs w:val="21"/>
          <w:vertAlign w:val="superscript"/>
          <w:lang w:eastAsia="zh-CN" w:bidi="th-TH"/>
        </w:rPr>
        <w:t>nd</w:t>
      </w:r>
      <w:r w:rsidRPr="00E605E4">
        <w:rPr>
          <w:rFonts w:ascii="Cambria" w:eastAsia="SimSun" w:hAnsi="Cambria" w:cs="Tahoma"/>
          <w:color w:val="000000"/>
          <w:szCs w:val="21"/>
          <w:lang w:eastAsia="zh-CN" w:bidi="th-TH"/>
        </w:rPr>
        <w:t xml:space="preserve"> quarter; kick-off meeting for discussion plan</w:t>
      </w:r>
    </w:p>
    <w:p w:rsidR="004817ED" w:rsidRPr="00E605E4" w:rsidRDefault="004817ED" w:rsidP="000C70B8">
      <w:pPr>
        <w:widowControl/>
        <w:numPr>
          <w:ilvl w:val="0"/>
          <w:numId w:val="10"/>
        </w:numPr>
        <w:tabs>
          <w:tab w:val="clear" w:pos="720"/>
          <w:tab w:val="num" w:pos="99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3</w:t>
      </w:r>
      <w:r w:rsidRPr="00E605E4">
        <w:rPr>
          <w:rFonts w:ascii="Cambria" w:eastAsia="SimSun" w:hAnsi="Cambria" w:cs="Tahoma"/>
          <w:color w:val="000000"/>
          <w:szCs w:val="21"/>
          <w:vertAlign w:val="superscript"/>
          <w:lang w:eastAsia="zh-CN" w:bidi="th-TH"/>
        </w:rPr>
        <w:t>rd</w:t>
      </w:r>
      <w:r w:rsidRPr="00E605E4">
        <w:rPr>
          <w:rFonts w:ascii="Cambria" w:eastAsia="SimSun" w:hAnsi="Cambria" w:cs="Tahoma"/>
          <w:color w:val="000000"/>
          <w:szCs w:val="21"/>
          <w:lang w:eastAsia="zh-CN" w:bidi="th-TH"/>
        </w:rPr>
        <w:t xml:space="preserve"> quarter; accept proposal as pilot basin</w:t>
      </w:r>
    </w:p>
    <w:p w:rsidR="004817ED" w:rsidRPr="00E605E4" w:rsidRDefault="004817ED" w:rsidP="000C70B8">
      <w:pPr>
        <w:widowControl/>
        <w:numPr>
          <w:ilvl w:val="0"/>
          <w:numId w:val="10"/>
        </w:numPr>
        <w:tabs>
          <w:tab w:val="clear" w:pos="720"/>
          <w:tab w:val="num" w:pos="990"/>
        </w:tabs>
        <w:autoSpaceDE w:val="0"/>
        <w:autoSpaceDN w:val="0"/>
        <w:adjustRightInd w:val="0"/>
        <w:snapToGrid w:val="0"/>
        <w:spacing w:afterLines="30" w:after="72"/>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4</w:t>
      </w:r>
      <w:r w:rsidRPr="00E605E4">
        <w:rPr>
          <w:rFonts w:ascii="Cambria" w:eastAsia="SimSun" w:hAnsi="Cambria" w:cs="Tahoma"/>
          <w:color w:val="000000"/>
          <w:szCs w:val="21"/>
          <w:vertAlign w:val="superscript"/>
          <w:lang w:eastAsia="zh-CN" w:bidi="th-TH"/>
        </w:rPr>
        <w:t>th</w:t>
      </w:r>
      <w:r w:rsidRPr="00E605E4">
        <w:rPr>
          <w:rFonts w:ascii="Cambria" w:eastAsia="SimSun" w:hAnsi="Cambria" w:cs="Tahoma"/>
          <w:color w:val="000000"/>
          <w:szCs w:val="21"/>
          <w:lang w:eastAsia="zh-CN" w:bidi="th-TH"/>
        </w:rPr>
        <w:t xml:space="preserve"> quarter; Study on pilot basin</w:t>
      </w:r>
    </w:p>
    <w:bookmarkEnd w:id="53"/>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The Participants agreed to set the Project of Synergized Standard Operating Procedures for Coastal Multi-hazard Early Warning System (SSOP), which was funded by ESCAP Trust Fund for Tsunami, Disaster and Climate Preparedness in Indian Ocean and Southeast Asian Countries as cross-cutting project of TC. The Members</w:t>
      </w:r>
      <w:r w:rsidRPr="00E605E4">
        <w:rPr>
          <w:rFonts w:ascii="Cambria" w:eastAsia="SimSun" w:hAnsi="Cambria" w:cs="Tahoma"/>
          <w:bCs/>
          <w:color w:val="000000"/>
          <w:szCs w:val="21"/>
          <w:lang w:eastAsia="zh-CN" w:bidi="th-TH"/>
        </w:rPr>
        <w:t xml:space="preserve"> of WGH reaffirmed its </w:t>
      </w:r>
      <w:r w:rsidRPr="00E605E4">
        <w:rPr>
          <w:rFonts w:ascii="Cambria" w:eastAsia="SimSun" w:hAnsi="Cambria" w:cs="Tahoma"/>
          <w:color w:val="000000"/>
          <w:szCs w:val="21"/>
          <w:lang w:eastAsia="zh-CN" w:bidi="th-TH"/>
        </w:rPr>
        <w:t>commitment</w:t>
      </w:r>
      <w:r w:rsidRPr="00E605E4">
        <w:rPr>
          <w:rFonts w:ascii="Cambria" w:eastAsia="SimSun" w:hAnsi="Cambria" w:cs="Tahoma"/>
          <w:bCs/>
          <w:color w:val="000000"/>
          <w:szCs w:val="21"/>
          <w:lang w:eastAsia="zh-CN" w:bidi="th-TH"/>
        </w:rPr>
        <w:t xml:space="preserve"> to contribute this project.</w:t>
      </w:r>
    </w:p>
    <w:p w:rsidR="004817ED" w:rsidRPr="00E605E4" w:rsidRDefault="00E24C0C" w:rsidP="00E605E4">
      <w:pPr>
        <w:tabs>
          <w:tab w:val="num" w:pos="1080"/>
        </w:tabs>
        <w:autoSpaceDE w:val="0"/>
        <w:autoSpaceDN w:val="0"/>
        <w:adjustRightInd w:val="0"/>
        <w:snapToGrid w:val="0"/>
        <w:spacing w:beforeLines="50" w:before="120" w:afterLines="50" w:after="120"/>
        <w:ind w:firstLineChars="295" w:firstLine="619"/>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lastRenderedPageBreak/>
        <w:t xml:space="preserve">WGH agrees the Working Document submitted by TCS. </w:t>
      </w:r>
      <w:r w:rsidR="00DE416D" w:rsidRPr="00E605E4">
        <w:rPr>
          <w:rFonts w:ascii="Cambria" w:eastAsia="SimSun" w:hAnsi="Cambria" w:cs="Tahoma"/>
          <w:bCs/>
          <w:color w:val="000000"/>
          <w:szCs w:val="21"/>
          <w:lang w:eastAsia="zh-CN" w:bidi="th-TH"/>
        </w:rPr>
        <w:t>WGH will give its strong support and close cooperation for</w:t>
      </w:r>
      <w:r w:rsidR="004817ED" w:rsidRPr="00E605E4">
        <w:rPr>
          <w:rFonts w:ascii="Cambria" w:eastAsia="SimSun" w:hAnsi="Cambria" w:cs="Tahoma"/>
          <w:bCs/>
          <w:color w:val="000000"/>
          <w:szCs w:val="21"/>
          <w:lang w:eastAsia="zh-CN" w:bidi="th-TH"/>
        </w:rPr>
        <w:t xml:space="preserve"> the implementation of SSOP effectively and efficiently with the limited time period and the fixed budget</w:t>
      </w:r>
      <w:r w:rsidRPr="00E605E4">
        <w:rPr>
          <w:rFonts w:ascii="Cambria" w:eastAsia="SimSun" w:hAnsi="Cambria" w:cs="Tahoma"/>
          <w:bCs/>
          <w:color w:val="000000"/>
          <w:szCs w:val="21"/>
          <w:lang w:eastAsia="zh-CN" w:bidi="th-TH"/>
        </w:rPr>
        <w:t>.</w:t>
      </w:r>
    </w:p>
    <w:p w:rsidR="00E24C0C" w:rsidRPr="00E605E4" w:rsidRDefault="00DE2C43"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WGH noted </w:t>
      </w:r>
      <w:r w:rsidR="00E24C0C" w:rsidRPr="00E605E4">
        <w:rPr>
          <w:rFonts w:ascii="Cambria" w:eastAsia="SimSun" w:hAnsi="Cambria" w:cs="Tahoma"/>
          <w:color w:val="000000"/>
          <w:szCs w:val="21"/>
          <w:lang w:eastAsia="zh-CN" w:bidi="th-TH"/>
        </w:rPr>
        <w:t xml:space="preserve">that, one of the innovations the WGH must pursue is the use or </w:t>
      </w:r>
      <w:bookmarkStart w:id="62" w:name="OLE_LINK9"/>
      <w:r w:rsidR="00E24C0C" w:rsidRPr="00E605E4">
        <w:rPr>
          <w:rFonts w:ascii="Cambria" w:eastAsia="SimSun" w:hAnsi="Cambria" w:cs="Tahoma"/>
          <w:color w:val="000000"/>
          <w:szCs w:val="21"/>
          <w:lang w:eastAsia="zh-CN" w:bidi="th-TH"/>
        </w:rPr>
        <w:t>application of satellite based information (SBT)</w:t>
      </w:r>
      <w:bookmarkEnd w:id="62"/>
      <w:r w:rsidR="00E24C0C" w:rsidRPr="00E605E4">
        <w:rPr>
          <w:rFonts w:ascii="Cambria" w:eastAsia="SimSun" w:hAnsi="Cambria" w:cs="Tahoma"/>
          <w:color w:val="000000"/>
          <w:szCs w:val="21"/>
          <w:lang w:eastAsia="zh-CN" w:bidi="th-TH"/>
        </w:rPr>
        <w:t xml:space="preserve">. The previous project led by UNESCAP only introduced to the members how to access the SBT from the Sentinel Asia website. WGH should take advantage that in 2013, JAXA will be launching its satellite and the products of which will be very helpful in mitigating the impacts of water-related hazards. It so happen that ICHARM is doing this initiative and several river basins in the region have been tested using IFAS (Indonesia, Philippines, Thailand, Mekong </w:t>
      </w:r>
      <w:proofErr w:type="gramStart"/>
      <w:r w:rsidR="00E24C0C" w:rsidRPr="00E605E4">
        <w:rPr>
          <w:rFonts w:ascii="Cambria" w:eastAsia="SimSun" w:hAnsi="Cambria" w:cs="Tahoma"/>
          <w:color w:val="000000"/>
          <w:szCs w:val="21"/>
          <w:lang w:eastAsia="zh-CN" w:bidi="th-TH"/>
        </w:rPr>
        <w:t>river</w:t>
      </w:r>
      <w:proofErr w:type="gramEnd"/>
      <w:r w:rsidR="00E24C0C" w:rsidRPr="00E605E4">
        <w:rPr>
          <w:rFonts w:ascii="Cambria" w:eastAsia="SimSun" w:hAnsi="Cambria" w:cs="Tahoma"/>
          <w:color w:val="000000"/>
          <w:szCs w:val="21"/>
          <w:lang w:eastAsia="zh-CN" w:bidi="th-TH"/>
        </w:rPr>
        <w:t xml:space="preserve"> in Cambodia, Japan). </w:t>
      </w:r>
    </w:p>
    <w:p w:rsidR="00E24C0C" w:rsidRPr="00E605E4" w:rsidRDefault="00DE2C43"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WGH also took a note </w:t>
      </w:r>
      <w:r w:rsidR="00E24C0C" w:rsidRPr="00E605E4">
        <w:rPr>
          <w:rFonts w:ascii="Cambria" w:eastAsia="SimSun" w:hAnsi="Cambria" w:cs="Tahoma"/>
          <w:color w:val="000000"/>
          <w:szCs w:val="21"/>
          <w:lang w:eastAsia="zh-CN" w:bidi="th-TH"/>
        </w:rPr>
        <w:t xml:space="preserve">that, there should be a balance on the project proposals (AOPs) of the WGH. </w:t>
      </w:r>
      <w:r w:rsidR="00360FCD" w:rsidRPr="00E605E4">
        <w:rPr>
          <w:rFonts w:ascii="Cambria" w:eastAsia="SimSun" w:hAnsi="Cambria" w:cs="Tahoma"/>
          <w:color w:val="000000"/>
          <w:szCs w:val="21"/>
          <w:lang w:eastAsia="zh-CN" w:bidi="th-TH"/>
        </w:rPr>
        <w:t>It was</w:t>
      </w:r>
      <w:r w:rsidR="00E24C0C" w:rsidRPr="00E605E4">
        <w:rPr>
          <w:rFonts w:ascii="Cambria" w:eastAsia="SimSun" w:hAnsi="Cambria" w:cs="Tahoma"/>
          <w:color w:val="000000"/>
          <w:szCs w:val="21"/>
          <w:lang w:eastAsia="zh-CN" w:bidi="th-TH"/>
        </w:rPr>
        <w:t xml:space="preserve"> emphasized that</w:t>
      </w:r>
      <w:r w:rsidR="00E52854" w:rsidRPr="00E605E4">
        <w:rPr>
          <w:rFonts w:ascii="Cambria" w:eastAsia="SimSun" w:hAnsi="Cambria" w:cs="Tahoma"/>
          <w:color w:val="000000"/>
          <w:szCs w:val="21"/>
          <w:lang w:eastAsia="zh-CN" w:bidi="th-TH"/>
        </w:rPr>
        <w:t>,</w:t>
      </w:r>
      <w:r w:rsidR="00E24C0C" w:rsidRPr="00E605E4">
        <w:rPr>
          <w:rFonts w:ascii="Cambria" w:eastAsia="SimSun" w:hAnsi="Cambria" w:cs="Tahoma"/>
          <w:color w:val="000000"/>
          <w:szCs w:val="21"/>
          <w:lang w:eastAsia="zh-CN" w:bidi="th-TH"/>
        </w:rPr>
        <w:t xml:space="preserve"> one AOP should be dealing with addressing medium to long-term hydrological forecasts. One of WMO</w:t>
      </w:r>
      <w:r w:rsidR="00565D04" w:rsidRPr="00E605E4">
        <w:rPr>
          <w:rFonts w:ascii="Cambria" w:eastAsia="SimSun" w:hAnsi="Cambria" w:cs="Tahoma"/>
          <w:color w:val="000000"/>
          <w:szCs w:val="21"/>
          <w:lang w:eastAsia="zh-CN" w:bidi="th-TH"/>
        </w:rPr>
        <w:t>’</w:t>
      </w:r>
      <w:r w:rsidR="00E24C0C" w:rsidRPr="00E605E4">
        <w:rPr>
          <w:rFonts w:ascii="Cambria" w:eastAsia="SimSun" w:hAnsi="Cambria" w:cs="Tahoma"/>
          <w:color w:val="000000"/>
          <w:szCs w:val="21"/>
          <w:lang w:eastAsia="zh-CN" w:bidi="th-TH"/>
        </w:rPr>
        <w:t xml:space="preserve">s CHy and Climate and Water Programme thrust is along this line. </w:t>
      </w:r>
    </w:p>
    <w:p w:rsidR="00744B36"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The WGH AOPs in 2013 and beyond are </w:t>
      </w:r>
      <w:r w:rsidR="00744B36" w:rsidRPr="00E605E4">
        <w:rPr>
          <w:rFonts w:ascii="Cambria" w:eastAsia="SimSun" w:hAnsi="Cambria" w:cs="Tahoma"/>
          <w:color w:val="000000"/>
          <w:szCs w:val="21"/>
          <w:lang w:eastAsia="zh-CN" w:bidi="th-TH"/>
        </w:rPr>
        <w:t>listed</w:t>
      </w:r>
      <w:r w:rsidRPr="00E605E4">
        <w:rPr>
          <w:rFonts w:ascii="Cambria" w:eastAsia="SimSun" w:hAnsi="Cambria" w:cs="Tahoma"/>
          <w:color w:val="000000"/>
          <w:szCs w:val="21"/>
          <w:lang w:eastAsia="zh-CN" w:bidi="th-TH"/>
        </w:rPr>
        <w:t>ed in table 2.</w:t>
      </w:r>
      <w:r w:rsidR="00744B36" w:rsidRPr="00E605E4">
        <w:rPr>
          <w:rFonts w:ascii="Cambria" w:eastAsia="SimSun" w:hAnsi="Cambria" w:cs="Tahoma"/>
          <w:color w:val="000000"/>
          <w:szCs w:val="21"/>
          <w:lang w:eastAsia="zh-CN" w:bidi="th-TH"/>
        </w:rPr>
        <w:t xml:space="preserve"> The Summary of information of WGH AOP2013 is shown in </w:t>
      </w:r>
      <w:bookmarkStart w:id="63" w:name="OLE_LINK83"/>
      <w:r w:rsidR="00744B36" w:rsidRPr="00E605E4">
        <w:rPr>
          <w:rFonts w:ascii="Cambria" w:eastAsia="SimSun" w:hAnsi="Cambria" w:cs="Tahoma"/>
          <w:color w:val="000000"/>
          <w:szCs w:val="21"/>
          <w:lang w:eastAsia="zh-CN" w:bidi="th-TH"/>
        </w:rPr>
        <w:t>Appendix 2</w:t>
      </w:r>
      <w:bookmarkEnd w:id="63"/>
      <w:r w:rsidR="00744B36" w:rsidRPr="00E605E4">
        <w:rPr>
          <w:rFonts w:ascii="Cambria" w:eastAsia="SimSun" w:hAnsi="Cambria" w:cs="Tahoma"/>
          <w:color w:val="000000"/>
          <w:szCs w:val="21"/>
          <w:lang w:eastAsia="zh-CN" w:bidi="th-TH"/>
        </w:rPr>
        <w:t>.</w:t>
      </w:r>
    </w:p>
    <w:p w:rsidR="004817ED" w:rsidRPr="00E605E4" w:rsidRDefault="004817ED" w:rsidP="004817ED">
      <w:pPr>
        <w:jc w:val="center"/>
        <w:rPr>
          <w:rFonts w:ascii="Cambria" w:hAnsi="Cambria"/>
          <w:szCs w:val="21"/>
        </w:rPr>
      </w:pPr>
      <w:r w:rsidRPr="00E605E4">
        <w:rPr>
          <w:rFonts w:ascii="Cambria" w:hAnsi="Cambria"/>
          <w:szCs w:val="21"/>
        </w:rPr>
        <w:t>Table 2   the summary of WGH AOPs in 2013 and beyond</w:t>
      </w:r>
    </w:p>
    <w:tbl>
      <w:tblPr>
        <w:tblW w:w="830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1E0" w:firstRow="1" w:lastRow="1" w:firstColumn="1" w:lastColumn="1" w:noHBand="0" w:noVBand="0"/>
      </w:tblPr>
      <w:tblGrid>
        <w:gridCol w:w="737"/>
        <w:gridCol w:w="4982"/>
        <w:gridCol w:w="1072"/>
        <w:gridCol w:w="1512"/>
      </w:tblGrid>
      <w:tr w:rsidR="004817ED" w:rsidRPr="00E605E4" w:rsidTr="004335A7">
        <w:trPr>
          <w:trHeight w:val="467"/>
        </w:trPr>
        <w:tc>
          <w:tcPr>
            <w:tcW w:w="737" w:type="dxa"/>
            <w:vAlign w:val="center"/>
          </w:tcPr>
          <w:p w:rsidR="004817ED" w:rsidRPr="00E605E4" w:rsidRDefault="004817ED" w:rsidP="004335A7">
            <w:pPr>
              <w:rPr>
                <w:rFonts w:ascii="Cambria" w:hAnsi="Cambria"/>
                <w:szCs w:val="21"/>
              </w:rPr>
            </w:pPr>
          </w:p>
        </w:tc>
        <w:tc>
          <w:tcPr>
            <w:tcW w:w="4982" w:type="dxa"/>
            <w:vAlign w:val="center"/>
          </w:tcPr>
          <w:p w:rsidR="004817ED" w:rsidRPr="00E605E4" w:rsidRDefault="004817ED" w:rsidP="004335A7">
            <w:pPr>
              <w:jc w:val="center"/>
              <w:rPr>
                <w:rFonts w:ascii="Cambria" w:hAnsi="Cambria"/>
                <w:b/>
                <w:szCs w:val="21"/>
              </w:rPr>
            </w:pPr>
            <w:r w:rsidRPr="00E605E4">
              <w:rPr>
                <w:rFonts w:ascii="Cambria" w:hAnsi="Cambria"/>
                <w:b/>
                <w:szCs w:val="21"/>
              </w:rPr>
              <w:t>Projects</w:t>
            </w:r>
          </w:p>
        </w:tc>
        <w:tc>
          <w:tcPr>
            <w:tcW w:w="1072" w:type="dxa"/>
            <w:tcBorders>
              <w:right w:val="single" w:sz="2" w:space="0" w:color="000000"/>
            </w:tcBorders>
            <w:vAlign w:val="center"/>
          </w:tcPr>
          <w:p w:rsidR="004817ED" w:rsidRPr="00E605E4" w:rsidRDefault="004817ED" w:rsidP="004335A7">
            <w:pPr>
              <w:jc w:val="center"/>
              <w:rPr>
                <w:rFonts w:ascii="Cambria" w:hAnsi="Cambria"/>
                <w:b/>
                <w:szCs w:val="21"/>
              </w:rPr>
            </w:pPr>
            <w:r w:rsidRPr="00E605E4">
              <w:rPr>
                <w:rFonts w:ascii="Cambria" w:hAnsi="Cambria"/>
                <w:b/>
                <w:szCs w:val="21"/>
              </w:rPr>
              <w:t xml:space="preserve">Diver </w:t>
            </w:r>
          </w:p>
        </w:tc>
        <w:tc>
          <w:tcPr>
            <w:tcW w:w="1512" w:type="dxa"/>
            <w:tcBorders>
              <w:left w:val="single" w:sz="2" w:space="0" w:color="000000"/>
            </w:tcBorders>
            <w:vAlign w:val="center"/>
          </w:tcPr>
          <w:p w:rsidR="004817ED" w:rsidRPr="00E605E4" w:rsidRDefault="004817ED" w:rsidP="004335A7">
            <w:pPr>
              <w:jc w:val="center"/>
              <w:rPr>
                <w:rFonts w:ascii="Cambria" w:hAnsi="Cambria"/>
                <w:b/>
                <w:szCs w:val="21"/>
              </w:rPr>
            </w:pPr>
            <w:r w:rsidRPr="00E605E4">
              <w:rPr>
                <w:rFonts w:ascii="Cambria" w:hAnsi="Cambria"/>
                <w:b/>
                <w:szCs w:val="21"/>
              </w:rPr>
              <w:t xml:space="preserve">Duration </w:t>
            </w:r>
          </w:p>
        </w:tc>
      </w:tr>
      <w:tr w:rsidR="004817ED" w:rsidRPr="00E605E4" w:rsidTr="004335A7">
        <w:trPr>
          <w:trHeight w:val="602"/>
        </w:trPr>
        <w:tc>
          <w:tcPr>
            <w:tcW w:w="737" w:type="dxa"/>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AOP1</w:t>
            </w:r>
          </w:p>
        </w:tc>
        <w:tc>
          <w:tcPr>
            <w:tcW w:w="4982" w:type="dxa"/>
            <w:vAlign w:val="center"/>
          </w:tcPr>
          <w:p w:rsidR="004817ED" w:rsidRPr="00E605E4" w:rsidRDefault="004817ED" w:rsidP="004335A7">
            <w:pPr>
              <w:rPr>
                <w:rFonts w:ascii="Cambria" w:eastAsia="SimSun" w:hAnsi="Cambria"/>
                <w:szCs w:val="21"/>
                <w:lang w:eastAsia="zh-CN"/>
              </w:rPr>
            </w:pPr>
            <w:r w:rsidRPr="00E605E4">
              <w:rPr>
                <w:rFonts w:ascii="Cambria" w:eastAsia="SimSun" w:hAnsi="Cambria"/>
                <w:szCs w:val="21"/>
                <w:lang w:eastAsia="zh-CN"/>
              </w:rPr>
              <w:t>Assessment System of Flood Control Measures on Socio-economic Impacts</w:t>
            </w:r>
          </w:p>
        </w:tc>
        <w:tc>
          <w:tcPr>
            <w:tcW w:w="1072" w:type="dxa"/>
            <w:tcBorders>
              <w:righ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Korea</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2008-2014</w:t>
            </w:r>
          </w:p>
        </w:tc>
      </w:tr>
      <w:tr w:rsidR="004817ED" w:rsidRPr="00E605E4" w:rsidTr="004335A7">
        <w:trPr>
          <w:trHeight w:val="452"/>
        </w:trPr>
        <w:tc>
          <w:tcPr>
            <w:tcW w:w="737" w:type="dxa"/>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AOP2</w:t>
            </w:r>
          </w:p>
        </w:tc>
        <w:tc>
          <w:tcPr>
            <w:tcW w:w="4982" w:type="dxa"/>
            <w:vAlign w:val="center"/>
          </w:tcPr>
          <w:p w:rsidR="004817ED" w:rsidRPr="00E605E4" w:rsidRDefault="004817ED" w:rsidP="004335A7">
            <w:pPr>
              <w:rPr>
                <w:rFonts w:ascii="Cambria" w:eastAsia="SimSun" w:hAnsi="Cambria"/>
                <w:szCs w:val="21"/>
                <w:lang w:eastAsia="zh-CN"/>
              </w:rPr>
            </w:pPr>
            <w:bookmarkStart w:id="64" w:name="OLE_LINK63"/>
            <w:bookmarkStart w:id="65" w:name="OLE_LINK64"/>
            <w:r w:rsidRPr="00E605E4">
              <w:rPr>
                <w:rFonts w:ascii="Cambria" w:eastAsia="SimSun" w:hAnsi="Cambria"/>
                <w:szCs w:val="21"/>
                <w:lang w:eastAsia="zh-CN"/>
              </w:rPr>
              <w:t>Extreme flood forecasting system</w:t>
            </w:r>
            <w:bookmarkEnd w:id="64"/>
            <w:bookmarkEnd w:id="65"/>
          </w:p>
        </w:tc>
        <w:tc>
          <w:tcPr>
            <w:tcW w:w="1072" w:type="dxa"/>
            <w:tcBorders>
              <w:righ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Korea</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2012~2016</w:t>
            </w:r>
          </w:p>
        </w:tc>
      </w:tr>
      <w:tr w:rsidR="004817ED" w:rsidRPr="00E605E4" w:rsidTr="004335A7">
        <w:trPr>
          <w:trHeight w:val="422"/>
        </w:trPr>
        <w:tc>
          <w:tcPr>
            <w:tcW w:w="737" w:type="dxa"/>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AOP3</w:t>
            </w:r>
          </w:p>
        </w:tc>
        <w:tc>
          <w:tcPr>
            <w:tcW w:w="4982" w:type="dxa"/>
            <w:vAlign w:val="center"/>
          </w:tcPr>
          <w:p w:rsidR="004817ED" w:rsidRPr="00E605E4" w:rsidRDefault="004817ED" w:rsidP="004335A7">
            <w:pPr>
              <w:rPr>
                <w:rFonts w:ascii="Cambria" w:eastAsia="SimSun" w:hAnsi="Cambria"/>
                <w:szCs w:val="21"/>
                <w:lang w:eastAsia="zh-CN"/>
              </w:rPr>
            </w:pPr>
            <w:r w:rsidRPr="00E605E4">
              <w:rPr>
                <w:rFonts w:ascii="Cambria" w:eastAsia="SimSun" w:hAnsi="Cambria"/>
                <w:szCs w:val="21"/>
                <w:lang w:eastAsia="zh-CN"/>
              </w:rPr>
              <w:t>Estimation for Socio-economic Impact of Sediment-related Disaster</w:t>
            </w:r>
          </w:p>
        </w:tc>
        <w:tc>
          <w:tcPr>
            <w:tcW w:w="1072" w:type="dxa"/>
            <w:tcBorders>
              <w:righ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Japan</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2013~2015</w:t>
            </w:r>
          </w:p>
        </w:tc>
      </w:tr>
      <w:tr w:rsidR="004817ED" w:rsidRPr="00E605E4" w:rsidTr="004335A7">
        <w:trPr>
          <w:trHeight w:val="908"/>
        </w:trPr>
        <w:tc>
          <w:tcPr>
            <w:tcW w:w="737" w:type="dxa"/>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AOP4</w:t>
            </w:r>
          </w:p>
        </w:tc>
        <w:tc>
          <w:tcPr>
            <w:tcW w:w="4982" w:type="dxa"/>
            <w:vAlign w:val="center"/>
          </w:tcPr>
          <w:p w:rsidR="004817ED" w:rsidRPr="00E605E4" w:rsidRDefault="004817ED" w:rsidP="004335A7">
            <w:pPr>
              <w:rPr>
                <w:rFonts w:ascii="Cambria" w:eastAsia="SimSun" w:hAnsi="Cambria"/>
                <w:szCs w:val="21"/>
                <w:lang w:eastAsia="zh-CN"/>
              </w:rPr>
            </w:pPr>
            <w:r w:rsidRPr="00E605E4">
              <w:rPr>
                <w:rFonts w:ascii="Cambria" w:eastAsia="SimSun" w:hAnsi="Cambria"/>
                <w:szCs w:val="21"/>
                <w:lang w:eastAsia="zh-CN"/>
              </w:rPr>
              <w:t>Development and Application of Operational System for Urban Flood Forecasting and Inundation Mapping (OSUFFIM) for Selected Pilot City</w:t>
            </w:r>
          </w:p>
        </w:tc>
        <w:tc>
          <w:tcPr>
            <w:tcW w:w="1072" w:type="dxa"/>
            <w:tcBorders>
              <w:righ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Macao, China</w:t>
            </w:r>
          </w:p>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/TCS</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2013~2016</w:t>
            </w:r>
          </w:p>
        </w:tc>
      </w:tr>
      <w:tr w:rsidR="004817ED" w:rsidRPr="00E605E4" w:rsidTr="004335A7">
        <w:trPr>
          <w:trHeight w:val="611"/>
        </w:trPr>
        <w:tc>
          <w:tcPr>
            <w:tcW w:w="737" w:type="dxa"/>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AOP5</w:t>
            </w:r>
          </w:p>
        </w:tc>
        <w:tc>
          <w:tcPr>
            <w:tcW w:w="4982" w:type="dxa"/>
            <w:vAlign w:val="center"/>
          </w:tcPr>
          <w:p w:rsidR="004817ED" w:rsidRPr="00E605E4" w:rsidRDefault="004817ED" w:rsidP="004335A7">
            <w:pPr>
              <w:rPr>
                <w:rFonts w:ascii="Cambria" w:eastAsia="SimSun" w:hAnsi="Cambria"/>
                <w:szCs w:val="21"/>
                <w:lang w:eastAsia="zh-CN"/>
              </w:rPr>
            </w:pPr>
            <w:r w:rsidRPr="00E605E4">
              <w:rPr>
                <w:rFonts w:ascii="Cambria" w:eastAsia="SimSun" w:hAnsi="Cambria"/>
                <w:szCs w:val="21"/>
                <w:lang w:eastAsia="zh-CN"/>
              </w:rPr>
              <w:t>Extension of Xin’anjiang Model Application in Selected River Basins in TC Members</w:t>
            </w:r>
          </w:p>
        </w:tc>
        <w:tc>
          <w:tcPr>
            <w:tcW w:w="1072" w:type="dxa"/>
            <w:tcBorders>
              <w:righ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China</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2013~2016</w:t>
            </w:r>
          </w:p>
        </w:tc>
      </w:tr>
      <w:tr w:rsidR="004817ED" w:rsidRPr="00E605E4" w:rsidTr="004335A7">
        <w:trPr>
          <w:trHeight w:val="548"/>
        </w:trPr>
        <w:tc>
          <w:tcPr>
            <w:tcW w:w="737" w:type="dxa"/>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AOP6</w:t>
            </w:r>
          </w:p>
        </w:tc>
        <w:tc>
          <w:tcPr>
            <w:tcW w:w="4982" w:type="dxa"/>
            <w:vAlign w:val="center"/>
          </w:tcPr>
          <w:p w:rsidR="004817ED" w:rsidRPr="00E605E4" w:rsidRDefault="004817ED" w:rsidP="004335A7">
            <w:pPr>
              <w:rPr>
                <w:rFonts w:ascii="Cambria" w:eastAsia="SimSun" w:hAnsi="Cambria"/>
                <w:szCs w:val="21"/>
                <w:lang w:eastAsia="zh-CN"/>
              </w:rPr>
            </w:pPr>
            <w:r w:rsidRPr="00E605E4">
              <w:rPr>
                <w:rFonts w:ascii="Cambria" w:eastAsia="SimSun" w:hAnsi="Cambria"/>
                <w:bCs/>
                <w:szCs w:val="21"/>
                <w:lang w:eastAsia="zh-CN"/>
              </w:rPr>
              <w:t>Guidelines for extreme flood risk management in TC region</w:t>
            </w:r>
          </w:p>
        </w:tc>
        <w:tc>
          <w:tcPr>
            <w:tcW w:w="1072" w:type="dxa"/>
            <w:tcBorders>
              <w:righ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Korea</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szCs w:val="21"/>
                <w:lang w:eastAsia="zh-CN"/>
              </w:rPr>
            </w:pPr>
            <w:r w:rsidRPr="00E605E4">
              <w:rPr>
                <w:rFonts w:ascii="Cambria" w:eastAsia="SimSun" w:hAnsi="Cambria"/>
                <w:szCs w:val="21"/>
                <w:lang w:eastAsia="zh-CN"/>
              </w:rPr>
              <w:t>2013-2015</w:t>
            </w:r>
          </w:p>
        </w:tc>
      </w:tr>
      <w:tr w:rsidR="004817ED" w:rsidRPr="00E605E4" w:rsidTr="004335A7">
        <w:trPr>
          <w:trHeight w:val="620"/>
        </w:trPr>
        <w:tc>
          <w:tcPr>
            <w:tcW w:w="737" w:type="dxa"/>
            <w:vAlign w:val="center"/>
          </w:tcPr>
          <w:p w:rsidR="004817ED" w:rsidRPr="00E605E4" w:rsidRDefault="004817ED" w:rsidP="004335A7">
            <w:pPr>
              <w:rPr>
                <w:rFonts w:ascii="Cambria" w:hAnsi="Cambria"/>
                <w:bCs/>
                <w:szCs w:val="21"/>
              </w:rPr>
            </w:pPr>
            <w:r w:rsidRPr="00E605E4">
              <w:rPr>
                <w:rFonts w:ascii="Cambria" w:hAnsi="Cambria"/>
                <w:bCs/>
                <w:szCs w:val="21"/>
              </w:rPr>
              <w:t>AOP7</w:t>
            </w:r>
          </w:p>
        </w:tc>
        <w:tc>
          <w:tcPr>
            <w:tcW w:w="4982" w:type="dxa"/>
            <w:vAlign w:val="center"/>
          </w:tcPr>
          <w:p w:rsidR="004817ED" w:rsidRPr="00E605E4" w:rsidRDefault="004817ED" w:rsidP="004335A7">
            <w:pPr>
              <w:rPr>
                <w:rFonts w:ascii="Cambria" w:hAnsi="Cambria"/>
                <w:bCs/>
                <w:szCs w:val="21"/>
              </w:rPr>
            </w:pPr>
            <w:bookmarkStart w:id="66" w:name="OLE_LINK74"/>
            <w:r w:rsidRPr="00E605E4">
              <w:rPr>
                <w:rFonts w:ascii="Cambria" w:eastAsia="SimSun" w:hAnsi="Cambria"/>
                <w:bCs/>
                <w:szCs w:val="21"/>
                <w:lang w:eastAsia="zh-CN"/>
              </w:rPr>
              <w:t xml:space="preserve">Study on Prediction of Debris flow and Shallow landslide </w:t>
            </w:r>
            <w:r w:rsidRPr="00E605E4">
              <w:rPr>
                <w:rFonts w:ascii="Cambria" w:hAnsi="Cambria"/>
                <w:bCs/>
                <w:szCs w:val="21"/>
              </w:rPr>
              <w:t>by</w:t>
            </w:r>
            <w:r w:rsidRPr="00E605E4">
              <w:rPr>
                <w:rFonts w:ascii="Cambria" w:eastAsia="SimSun" w:hAnsi="Cambria"/>
                <w:bCs/>
                <w:szCs w:val="21"/>
                <w:lang w:eastAsia="zh-CN"/>
              </w:rPr>
              <w:t xml:space="preserve"> the Satellite </w:t>
            </w:r>
            <w:r w:rsidRPr="00E605E4">
              <w:rPr>
                <w:rFonts w:ascii="Cambria" w:hAnsi="Cambria"/>
                <w:bCs/>
                <w:szCs w:val="21"/>
              </w:rPr>
              <w:t>Rainfall</w:t>
            </w:r>
            <w:r w:rsidRPr="00E605E4">
              <w:rPr>
                <w:rFonts w:ascii="Cambria" w:eastAsia="SimSun" w:hAnsi="Cambria"/>
                <w:bCs/>
                <w:szCs w:val="21"/>
                <w:lang w:eastAsia="zh-CN"/>
              </w:rPr>
              <w:t xml:space="preserve"> Data</w:t>
            </w:r>
            <w:bookmarkEnd w:id="66"/>
          </w:p>
        </w:tc>
        <w:tc>
          <w:tcPr>
            <w:tcW w:w="1072" w:type="dxa"/>
            <w:tcBorders>
              <w:right w:val="single" w:sz="2" w:space="0" w:color="000000"/>
            </w:tcBorders>
            <w:vAlign w:val="center"/>
          </w:tcPr>
          <w:p w:rsidR="004817ED" w:rsidRPr="00E605E4" w:rsidRDefault="004817ED" w:rsidP="004335A7">
            <w:pPr>
              <w:jc w:val="center"/>
              <w:rPr>
                <w:rFonts w:ascii="Cambria" w:hAnsi="Cambria"/>
                <w:bCs/>
                <w:szCs w:val="21"/>
              </w:rPr>
            </w:pPr>
            <w:r w:rsidRPr="00E605E4">
              <w:rPr>
                <w:rFonts w:ascii="Cambria" w:hAnsi="Cambria"/>
                <w:bCs/>
                <w:szCs w:val="21"/>
              </w:rPr>
              <w:t>Japan</w:t>
            </w:r>
          </w:p>
        </w:tc>
        <w:tc>
          <w:tcPr>
            <w:tcW w:w="1512" w:type="dxa"/>
            <w:tcBorders>
              <w:left w:val="single" w:sz="2" w:space="0" w:color="000000"/>
            </w:tcBorders>
            <w:vAlign w:val="center"/>
          </w:tcPr>
          <w:p w:rsidR="004817ED" w:rsidRPr="00E605E4" w:rsidRDefault="004817ED" w:rsidP="004335A7">
            <w:pPr>
              <w:jc w:val="center"/>
              <w:rPr>
                <w:rFonts w:ascii="Cambria" w:eastAsia="SimSun" w:hAnsi="Cambria"/>
                <w:bCs/>
                <w:szCs w:val="21"/>
                <w:lang w:eastAsia="zh-CN"/>
              </w:rPr>
            </w:pPr>
            <w:r w:rsidRPr="00E605E4">
              <w:rPr>
                <w:rFonts w:ascii="Cambria" w:eastAsia="SimSun" w:hAnsi="Cambria"/>
                <w:bCs/>
                <w:szCs w:val="21"/>
                <w:lang w:eastAsia="zh-CN"/>
              </w:rPr>
              <w:t>2013-2017</w:t>
            </w:r>
          </w:p>
        </w:tc>
      </w:tr>
      <w:tr w:rsidR="00565D04" w:rsidRPr="00E605E4" w:rsidTr="004335A7">
        <w:trPr>
          <w:trHeight w:val="620"/>
        </w:trPr>
        <w:tc>
          <w:tcPr>
            <w:tcW w:w="737" w:type="dxa"/>
            <w:vAlign w:val="center"/>
          </w:tcPr>
          <w:p w:rsidR="00565D04" w:rsidRPr="00E605E4" w:rsidRDefault="00565D04" w:rsidP="004335A7">
            <w:pPr>
              <w:rPr>
                <w:rFonts w:ascii="Cambria" w:hAnsi="Cambria"/>
                <w:bCs/>
                <w:szCs w:val="21"/>
              </w:rPr>
            </w:pPr>
            <w:r w:rsidRPr="00E605E4">
              <w:rPr>
                <w:rFonts w:ascii="Cambria" w:hAnsi="Cambria"/>
                <w:bCs/>
                <w:szCs w:val="21"/>
              </w:rPr>
              <w:t>AOP8</w:t>
            </w:r>
          </w:p>
        </w:tc>
        <w:tc>
          <w:tcPr>
            <w:tcW w:w="4982" w:type="dxa"/>
            <w:vAlign w:val="center"/>
          </w:tcPr>
          <w:p w:rsidR="00565D04" w:rsidRPr="00E605E4" w:rsidRDefault="00565D04" w:rsidP="00565D04">
            <w:pPr>
              <w:jc w:val="left"/>
              <w:rPr>
                <w:rFonts w:ascii="Cambria" w:eastAsia="SimSun" w:hAnsi="Cambria"/>
                <w:bCs/>
                <w:szCs w:val="21"/>
                <w:lang w:eastAsia="zh-CN"/>
              </w:rPr>
            </w:pPr>
            <w:r w:rsidRPr="00E605E4">
              <w:rPr>
                <w:rFonts w:ascii="Cambria" w:eastAsia="SimSun" w:hAnsi="Cambria"/>
                <w:bCs/>
                <w:szCs w:val="21"/>
                <w:lang w:eastAsia="zh-CN"/>
              </w:rPr>
              <w:t>Project of Synergized Standard Operating Procedures for Coastal Multi-hazard Early Warning System (SSOP)</w:t>
            </w:r>
          </w:p>
        </w:tc>
        <w:tc>
          <w:tcPr>
            <w:tcW w:w="1072" w:type="dxa"/>
            <w:tcBorders>
              <w:right w:val="single" w:sz="2" w:space="0" w:color="000000"/>
            </w:tcBorders>
            <w:vAlign w:val="center"/>
          </w:tcPr>
          <w:p w:rsidR="00565D04" w:rsidRPr="00E605E4" w:rsidRDefault="00565D04" w:rsidP="00066F9B">
            <w:pPr>
              <w:jc w:val="center"/>
              <w:rPr>
                <w:rFonts w:ascii="Cambria" w:eastAsia="SimSun" w:hAnsi="Cambria"/>
                <w:bCs/>
                <w:szCs w:val="21"/>
                <w:lang w:eastAsia="zh-CN"/>
              </w:rPr>
            </w:pPr>
            <w:r w:rsidRPr="00E605E4">
              <w:rPr>
                <w:rFonts w:ascii="Cambria" w:eastAsia="SimSun" w:hAnsi="Cambria"/>
                <w:bCs/>
                <w:szCs w:val="21"/>
                <w:lang w:eastAsia="zh-CN"/>
              </w:rPr>
              <w:t>TCS</w:t>
            </w:r>
          </w:p>
        </w:tc>
        <w:tc>
          <w:tcPr>
            <w:tcW w:w="1512" w:type="dxa"/>
            <w:tcBorders>
              <w:left w:val="single" w:sz="2" w:space="0" w:color="000000"/>
            </w:tcBorders>
            <w:vAlign w:val="center"/>
          </w:tcPr>
          <w:p w:rsidR="00565D04" w:rsidRPr="00E605E4" w:rsidRDefault="00565D04" w:rsidP="00066F9B">
            <w:pPr>
              <w:jc w:val="center"/>
              <w:rPr>
                <w:rFonts w:ascii="Cambria" w:eastAsia="SimSun" w:hAnsi="Cambria"/>
                <w:bCs/>
                <w:szCs w:val="21"/>
                <w:lang w:eastAsia="zh-CN"/>
              </w:rPr>
            </w:pPr>
            <w:r w:rsidRPr="00E605E4">
              <w:rPr>
                <w:rFonts w:ascii="Cambria" w:eastAsia="SimSun" w:hAnsi="Cambria"/>
                <w:bCs/>
                <w:szCs w:val="21"/>
                <w:lang w:eastAsia="zh-CN"/>
              </w:rPr>
              <w:t>2013-2014</w:t>
            </w:r>
          </w:p>
        </w:tc>
      </w:tr>
    </w:tbl>
    <w:p w:rsidR="004817ED" w:rsidRPr="00E605E4" w:rsidRDefault="004817ED" w:rsidP="00F0250E">
      <w:pPr>
        <w:pStyle w:val="Heading1"/>
        <w:snapToGrid w:val="0"/>
        <w:spacing w:after="360"/>
        <w:jc w:val="left"/>
        <w:rPr>
          <w:rFonts w:ascii="Cambria" w:eastAsia="Arial Unicode MS" w:hAnsi="Cambria"/>
          <w:caps/>
          <w:color w:val="auto"/>
          <w:sz w:val="21"/>
          <w:szCs w:val="21"/>
        </w:rPr>
      </w:pPr>
      <w:bookmarkStart w:id="67" w:name="OLE_LINK59"/>
      <w:r w:rsidRPr="00E605E4">
        <w:rPr>
          <w:rFonts w:ascii="Cambria" w:eastAsia="Arial Unicode MS" w:hAnsi="Cambria"/>
          <w:caps/>
          <w:color w:val="auto"/>
          <w:sz w:val="21"/>
          <w:szCs w:val="21"/>
        </w:rPr>
        <w:t xml:space="preserve">Budget Proposed for WGH </w:t>
      </w:r>
      <w:r w:rsidR="00F0250E" w:rsidRPr="00E605E4">
        <w:rPr>
          <w:rFonts w:ascii="Cambria" w:eastAsia="Arial Unicode MS" w:hAnsi="Cambria"/>
          <w:caps/>
          <w:color w:val="auto"/>
          <w:sz w:val="21"/>
          <w:szCs w:val="21"/>
        </w:rPr>
        <w:t xml:space="preserve">activities in </w:t>
      </w:r>
      <w:r w:rsidRPr="00E605E4">
        <w:rPr>
          <w:rFonts w:ascii="Cambria" w:eastAsia="Arial Unicode MS" w:hAnsi="Cambria"/>
          <w:caps/>
          <w:color w:val="auto"/>
          <w:sz w:val="21"/>
          <w:szCs w:val="21"/>
        </w:rPr>
        <w:t>201</w:t>
      </w:r>
      <w:r w:rsidR="00F0250E" w:rsidRPr="00E605E4">
        <w:rPr>
          <w:rFonts w:ascii="Cambria" w:eastAsia="Arial Unicode MS" w:hAnsi="Cambria"/>
          <w:caps/>
          <w:color w:val="auto"/>
          <w:sz w:val="21"/>
          <w:szCs w:val="21"/>
        </w:rPr>
        <w:t>3</w:t>
      </w:r>
    </w:p>
    <w:bookmarkEnd w:id="67"/>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WGH proposed $28,000USD TCTF totally to support WGH activities in 2013 shown in Table 3:</w:t>
      </w:r>
    </w:p>
    <w:p w:rsidR="004817ED" w:rsidRPr="00E605E4" w:rsidRDefault="004817ED" w:rsidP="004817ED">
      <w:pPr>
        <w:jc w:val="center"/>
        <w:rPr>
          <w:rFonts w:ascii="Cambria" w:hAnsi="Cambria"/>
          <w:szCs w:val="21"/>
        </w:rPr>
      </w:pPr>
      <w:r w:rsidRPr="00E605E4">
        <w:rPr>
          <w:rFonts w:ascii="Cambria" w:hAnsi="Cambria"/>
          <w:szCs w:val="21"/>
        </w:rPr>
        <w:t>Table 3   The summary of budget of TCTF to support WGH activities in 2013</w:t>
      </w:r>
    </w:p>
    <w:tbl>
      <w:tblPr>
        <w:tblW w:w="8282" w:type="dxa"/>
        <w:tblInd w:w="828" w:type="dxa"/>
        <w:tblCellMar>
          <w:left w:w="0" w:type="dxa"/>
          <w:right w:w="0" w:type="dxa"/>
        </w:tblCellMar>
        <w:tblLook w:val="0600" w:firstRow="0" w:lastRow="0" w:firstColumn="0" w:lastColumn="0" w:noHBand="1" w:noVBand="1"/>
      </w:tblPr>
      <w:tblGrid>
        <w:gridCol w:w="360"/>
        <w:gridCol w:w="6660"/>
        <w:gridCol w:w="1262"/>
      </w:tblGrid>
      <w:tr w:rsidR="004817ED" w:rsidRPr="00E605E4" w:rsidTr="004335A7">
        <w:trPr>
          <w:trHeight w:val="478"/>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center"/>
              <w:rPr>
                <w:rFonts w:ascii="Cambria" w:eastAsia="Times New Roman" w:hAnsi="Cambria"/>
                <w:szCs w:val="21"/>
                <w:lang w:eastAsia="zh-CN"/>
              </w:rPr>
            </w:pPr>
            <w:r w:rsidRPr="00E605E4">
              <w:rPr>
                <w:rFonts w:ascii="Cambria" w:eastAsia="Times New Roman" w:hAnsi="Cambria"/>
                <w:szCs w:val="21"/>
                <w:lang w:eastAsia="zh-CN"/>
              </w:rPr>
              <w:t>1</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5C78B6">
            <w:pPr>
              <w:autoSpaceDN w:val="0"/>
              <w:jc w:val="left"/>
              <w:textAlignment w:val="baseline"/>
              <w:rPr>
                <w:rFonts w:ascii="Cambria" w:eastAsia="Times New Roman" w:hAnsi="Cambria"/>
                <w:szCs w:val="21"/>
                <w:lang w:eastAsia="zh-CN"/>
              </w:rPr>
            </w:pPr>
            <w:r w:rsidRPr="00E605E4">
              <w:rPr>
                <w:rFonts w:ascii="Cambria" w:eastAsia="Times New Roman" w:hAnsi="Cambria"/>
                <w:color w:val="000000"/>
                <w:kern w:val="24"/>
                <w:szCs w:val="21"/>
                <w:lang w:eastAsia="zh-CN"/>
              </w:rPr>
              <w:t>Support to attend Integrated Workshop (</w:t>
            </w:r>
            <w:r w:rsidRPr="00E605E4">
              <w:rPr>
                <w:rFonts w:ascii="Cambria" w:eastAsia="SimSun" w:hAnsi="Cambria"/>
                <w:color w:val="000000"/>
                <w:kern w:val="24"/>
                <w:szCs w:val="21"/>
                <w:lang w:eastAsia="zh-CN"/>
              </w:rPr>
              <w:t>8</w:t>
            </w:r>
            <w:r w:rsidRPr="00E605E4">
              <w:rPr>
                <w:rFonts w:ascii="Cambria" w:eastAsia="SimSun" w:hAnsi="Cambria"/>
                <w:color w:val="000000"/>
                <w:kern w:val="24"/>
                <w:szCs w:val="21"/>
                <w:vertAlign w:val="superscript"/>
                <w:lang w:eastAsia="zh-CN"/>
              </w:rPr>
              <w:t>th</w:t>
            </w:r>
            <w:r w:rsidRPr="00E605E4">
              <w:rPr>
                <w:rFonts w:ascii="Cambria" w:eastAsia="SimSun" w:hAnsi="Cambria"/>
                <w:color w:val="000000"/>
                <w:kern w:val="24"/>
                <w:szCs w:val="21"/>
                <w:lang w:eastAsia="zh-CN"/>
              </w:rPr>
              <w:t xml:space="preserve"> </w:t>
            </w:r>
            <w:r w:rsidRPr="00E605E4">
              <w:rPr>
                <w:rFonts w:ascii="Cambria" w:eastAsia="Times New Roman" w:hAnsi="Cambria"/>
                <w:color w:val="000000"/>
                <w:kern w:val="24"/>
                <w:szCs w:val="21"/>
                <w:lang w:eastAsia="zh-CN"/>
              </w:rPr>
              <w:t xml:space="preserve">IWS) </w:t>
            </w:r>
            <w:r w:rsidRPr="00E605E4">
              <w:rPr>
                <w:rFonts w:ascii="Cambria" w:eastAsia="SimSun" w:hAnsi="Cambria"/>
                <w:color w:val="000000"/>
                <w:kern w:val="24"/>
                <w:szCs w:val="21"/>
                <w:lang w:eastAsia="zh-CN"/>
              </w:rPr>
              <w:t xml:space="preserve">and </w:t>
            </w:r>
            <w:r w:rsidRPr="00E605E4">
              <w:rPr>
                <w:rFonts w:ascii="Cambria" w:eastAsia="Times New Roman" w:hAnsi="Cambria"/>
                <w:color w:val="000000"/>
                <w:kern w:val="24"/>
                <w:szCs w:val="21"/>
                <w:lang w:eastAsia="zh-CN"/>
              </w:rPr>
              <w:t>other activities</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szCs w:val="21"/>
                <w:lang w:eastAsia="zh-CN"/>
              </w:rPr>
            </w:pPr>
            <w:r w:rsidRPr="00E605E4">
              <w:rPr>
                <w:rFonts w:ascii="Cambria" w:eastAsia="Times New Roman" w:hAnsi="Cambria"/>
                <w:color w:val="000000"/>
                <w:kern w:val="24"/>
                <w:szCs w:val="21"/>
                <w:lang w:eastAsia="zh-CN"/>
              </w:rPr>
              <w:t>10,000USD</w:t>
            </w:r>
          </w:p>
        </w:tc>
      </w:tr>
      <w:tr w:rsidR="004817ED" w:rsidRPr="00E605E4" w:rsidTr="004335A7">
        <w:trPr>
          <w:trHeight w:val="478"/>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r w:rsidRPr="00E605E4">
              <w:rPr>
                <w:rFonts w:ascii="Cambria" w:eastAsia="Times New Roman" w:hAnsi="Cambria"/>
                <w:szCs w:val="21"/>
                <w:lang w:eastAsia="zh-CN"/>
              </w:rPr>
              <w:t>2</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textAlignment w:val="baseline"/>
              <w:rPr>
                <w:rFonts w:ascii="Cambria" w:eastAsia="Times New Roman" w:hAnsi="Cambria"/>
                <w:color w:val="000000"/>
                <w:kern w:val="24"/>
                <w:szCs w:val="21"/>
                <w:lang w:eastAsia="zh-CN"/>
              </w:rPr>
            </w:pPr>
            <w:bookmarkStart w:id="68" w:name="OLE_LINK65"/>
            <w:bookmarkStart w:id="69" w:name="OLE_LINK66"/>
            <w:r w:rsidRPr="00E605E4">
              <w:rPr>
                <w:rFonts w:ascii="Cambria" w:eastAsia="Times New Roman" w:hAnsi="Cambria"/>
                <w:color w:val="000000"/>
                <w:kern w:val="24"/>
                <w:szCs w:val="21"/>
                <w:lang w:eastAsia="zh-CN"/>
              </w:rPr>
              <w:t xml:space="preserve">Support to publish </w:t>
            </w:r>
            <w:bookmarkEnd w:id="68"/>
            <w:bookmarkEnd w:id="69"/>
            <w:r w:rsidRPr="00E605E4">
              <w:rPr>
                <w:rFonts w:ascii="Cambria" w:eastAsia="Times New Roman" w:hAnsi="Cambria"/>
                <w:color w:val="000000"/>
                <w:kern w:val="24"/>
                <w:szCs w:val="21"/>
                <w:lang w:eastAsia="zh-CN"/>
              </w:rPr>
              <w:t>the Guidelines of UFRM by China</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3,000USD</w:t>
            </w:r>
          </w:p>
        </w:tc>
      </w:tr>
      <w:tr w:rsidR="004817ED" w:rsidRPr="00E605E4" w:rsidTr="004335A7">
        <w:trPr>
          <w:trHeight w:val="478"/>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r w:rsidRPr="00E605E4">
              <w:rPr>
                <w:rFonts w:ascii="Cambria" w:eastAsia="Times New Roman" w:hAnsi="Cambria"/>
                <w:szCs w:val="21"/>
                <w:lang w:eastAsia="zh-CN"/>
              </w:rPr>
              <w:t>3</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5C78B6">
            <w:pPr>
              <w:autoSpaceDN w:val="0"/>
              <w:jc w:val="lef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 xml:space="preserve">Support to publish the </w:t>
            </w:r>
            <w:r w:rsidRPr="00E605E4">
              <w:rPr>
                <w:rFonts w:ascii="Cambria" w:eastAsia="SimSun" w:hAnsi="Cambria"/>
                <w:color w:val="000000"/>
                <w:kern w:val="24"/>
                <w:szCs w:val="21"/>
                <w:lang w:eastAsia="zh-CN"/>
              </w:rPr>
              <w:t xml:space="preserve">user manual </w:t>
            </w:r>
            <w:r w:rsidRPr="00E605E4">
              <w:rPr>
                <w:rFonts w:ascii="Cambria" w:eastAsia="Times New Roman" w:hAnsi="Cambria"/>
                <w:color w:val="000000"/>
                <w:kern w:val="24"/>
                <w:szCs w:val="21"/>
                <w:lang w:eastAsia="zh-CN"/>
              </w:rPr>
              <w:t>of the project on Assessment System of Flood Control Measures on Socio-economic Impacts by Korea</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2,000USD</w:t>
            </w:r>
          </w:p>
        </w:tc>
      </w:tr>
      <w:tr w:rsidR="004817ED" w:rsidRPr="00E605E4" w:rsidTr="004335A7">
        <w:trPr>
          <w:trHeight w:val="505"/>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r w:rsidRPr="00E605E4">
              <w:rPr>
                <w:rFonts w:ascii="Cambria" w:eastAsia="Times New Roman" w:hAnsi="Cambria"/>
                <w:szCs w:val="21"/>
                <w:lang w:eastAsia="zh-CN"/>
              </w:rPr>
              <w:lastRenderedPageBreak/>
              <w:t>4</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5C78B6">
            <w:pPr>
              <w:autoSpaceDN w:val="0"/>
              <w:jc w:val="left"/>
              <w:textAlignment w:val="baseline"/>
              <w:rPr>
                <w:rFonts w:ascii="Cambria" w:eastAsia="Times New Roman" w:hAnsi="Cambria"/>
                <w:szCs w:val="21"/>
                <w:lang w:eastAsia="zh-CN"/>
              </w:rPr>
            </w:pPr>
            <w:bookmarkStart w:id="70" w:name="OLE_LINK69"/>
            <w:r w:rsidRPr="00E605E4">
              <w:rPr>
                <w:rFonts w:ascii="Cambria" w:eastAsia="Times New Roman" w:hAnsi="Cambria"/>
                <w:color w:val="000000"/>
                <w:kern w:val="24"/>
                <w:szCs w:val="21"/>
                <w:lang w:eastAsia="zh-CN"/>
              </w:rPr>
              <w:t xml:space="preserve">Support to </w:t>
            </w:r>
            <w:bookmarkEnd w:id="70"/>
            <w:r w:rsidRPr="00E605E4">
              <w:rPr>
                <w:rFonts w:ascii="Cambria" w:eastAsia="Times New Roman" w:hAnsi="Cambria"/>
                <w:color w:val="000000"/>
                <w:kern w:val="24"/>
                <w:szCs w:val="21"/>
                <w:lang w:eastAsia="zh-CN"/>
              </w:rPr>
              <w:t xml:space="preserve">the investigation in selected Members for the project on Extreme </w:t>
            </w:r>
            <w:r w:rsidRPr="00E605E4">
              <w:rPr>
                <w:rFonts w:ascii="Cambria" w:eastAsia="SimSun" w:hAnsi="Cambria"/>
                <w:color w:val="000000"/>
                <w:kern w:val="24"/>
                <w:szCs w:val="21"/>
                <w:lang w:eastAsia="zh-CN"/>
              </w:rPr>
              <w:t>F</w:t>
            </w:r>
            <w:r w:rsidRPr="00E605E4">
              <w:rPr>
                <w:rFonts w:ascii="Cambria" w:eastAsia="Times New Roman" w:hAnsi="Cambria"/>
                <w:color w:val="000000"/>
                <w:kern w:val="24"/>
                <w:szCs w:val="21"/>
                <w:lang w:eastAsia="zh-CN"/>
              </w:rPr>
              <w:t xml:space="preserve">lood </w:t>
            </w:r>
            <w:r w:rsidRPr="00E605E4">
              <w:rPr>
                <w:rFonts w:ascii="Cambria" w:eastAsia="SimSun" w:hAnsi="Cambria"/>
                <w:color w:val="000000"/>
                <w:kern w:val="24"/>
                <w:szCs w:val="21"/>
                <w:lang w:eastAsia="zh-CN"/>
              </w:rPr>
              <w:t>F</w:t>
            </w:r>
            <w:r w:rsidRPr="00E605E4">
              <w:rPr>
                <w:rFonts w:ascii="Cambria" w:eastAsia="Times New Roman" w:hAnsi="Cambria"/>
                <w:color w:val="000000"/>
                <w:kern w:val="24"/>
                <w:szCs w:val="21"/>
                <w:lang w:eastAsia="zh-CN"/>
              </w:rPr>
              <w:t xml:space="preserve">orecasting </w:t>
            </w:r>
            <w:r w:rsidRPr="00E605E4">
              <w:rPr>
                <w:rFonts w:ascii="Cambria" w:eastAsia="SimSun" w:hAnsi="Cambria"/>
                <w:color w:val="000000"/>
                <w:kern w:val="24"/>
                <w:szCs w:val="21"/>
                <w:lang w:eastAsia="zh-CN"/>
              </w:rPr>
              <w:t>S</w:t>
            </w:r>
            <w:r w:rsidRPr="00E605E4">
              <w:rPr>
                <w:rFonts w:ascii="Cambria" w:eastAsia="Times New Roman" w:hAnsi="Cambria"/>
                <w:color w:val="000000"/>
                <w:kern w:val="24"/>
                <w:szCs w:val="21"/>
                <w:lang w:eastAsia="zh-CN"/>
              </w:rPr>
              <w:t>ystem by Korea</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3,000USD</w:t>
            </w:r>
          </w:p>
        </w:tc>
      </w:tr>
      <w:tr w:rsidR="004817ED" w:rsidRPr="00E605E4" w:rsidTr="004335A7">
        <w:trPr>
          <w:trHeight w:val="505"/>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r w:rsidRPr="00E605E4">
              <w:rPr>
                <w:rFonts w:ascii="Cambria" w:eastAsia="Times New Roman" w:hAnsi="Cambria"/>
                <w:szCs w:val="21"/>
                <w:lang w:eastAsia="zh-CN"/>
              </w:rPr>
              <w:t>5</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5C78B6">
            <w:pPr>
              <w:autoSpaceDN w:val="0"/>
              <w:jc w:val="left"/>
              <w:textAlignment w:val="baseline"/>
              <w:rPr>
                <w:rFonts w:ascii="Cambria" w:eastAsia="Times New Roman" w:hAnsi="Cambria"/>
                <w:szCs w:val="21"/>
                <w:lang w:eastAsia="zh-CN"/>
              </w:rPr>
            </w:pPr>
            <w:r w:rsidRPr="00E605E4">
              <w:rPr>
                <w:rFonts w:ascii="Cambria" w:eastAsia="Times New Roman" w:hAnsi="Cambria"/>
                <w:color w:val="000000"/>
                <w:kern w:val="24"/>
                <w:szCs w:val="21"/>
                <w:lang w:eastAsia="zh-CN"/>
              </w:rPr>
              <w:t xml:space="preserve">Support to develop Operational System for Urban Flood Forecasting and Inundation Mapping (OSUFFIM) for TC Members by </w:t>
            </w:r>
            <w:r w:rsidRPr="00E605E4">
              <w:rPr>
                <w:rFonts w:ascii="Cambria" w:eastAsia="SimSun" w:hAnsi="Cambria"/>
                <w:color w:val="000000"/>
                <w:kern w:val="24"/>
                <w:szCs w:val="21"/>
                <w:lang w:eastAsia="zh-CN"/>
              </w:rPr>
              <w:t xml:space="preserve">SMG and </w:t>
            </w:r>
            <w:r w:rsidRPr="00E605E4">
              <w:rPr>
                <w:rFonts w:ascii="Cambria" w:eastAsia="Times New Roman" w:hAnsi="Cambria"/>
                <w:color w:val="000000"/>
                <w:kern w:val="24"/>
                <w:szCs w:val="21"/>
                <w:lang w:eastAsia="zh-CN"/>
              </w:rPr>
              <w:t>TCS</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6,000USD</w:t>
            </w:r>
          </w:p>
        </w:tc>
      </w:tr>
      <w:tr w:rsidR="004817ED" w:rsidRPr="00E605E4" w:rsidTr="004335A7">
        <w:trPr>
          <w:trHeight w:val="496"/>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r w:rsidRPr="00E605E4">
              <w:rPr>
                <w:rFonts w:ascii="Cambria" w:eastAsia="Times New Roman" w:hAnsi="Cambria"/>
                <w:szCs w:val="21"/>
                <w:lang w:eastAsia="zh-CN"/>
              </w:rPr>
              <w:t>6</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5C78B6">
            <w:pPr>
              <w:autoSpaceDN w:val="0"/>
              <w:jc w:val="left"/>
              <w:textAlignment w:val="baseline"/>
              <w:rPr>
                <w:rFonts w:ascii="Cambria" w:eastAsia="Times New Roman" w:hAnsi="Cambria"/>
                <w:szCs w:val="21"/>
                <w:lang w:eastAsia="zh-CN"/>
              </w:rPr>
            </w:pPr>
            <w:r w:rsidRPr="00E605E4">
              <w:rPr>
                <w:rFonts w:ascii="Cambria" w:eastAsia="SimSun" w:hAnsi="Cambria"/>
                <w:color w:val="000000"/>
                <w:kern w:val="24"/>
                <w:szCs w:val="21"/>
                <w:lang w:eastAsia="zh-CN"/>
              </w:rPr>
              <w:t>Support for Flood Forecasting Model Application in Selected River Basins for Promoting the Capacity of Flood Forecasting of Members by China</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2,000USD</w:t>
            </w:r>
          </w:p>
        </w:tc>
      </w:tr>
      <w:tr w:rsidR="004817ED" w:rsidRPr="00E605E4" w:rsidTr="004335A7">
        <w:trPr>
          <w:trHeight w:val="496"/>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r w:rsidRPr="00E605E4">
              <w:rPr>
                <w:rFonts w:ascii="Cambria" w:eastAsia="Times New Roman" w:hAnsi="Cambria"/>
                <w:szCs w:val="21"/>
                <w:lang w:eastAsia="zh-CN"/>
              </w:rPr>
              <w:t>7</w:t>
            </w: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5C78B6">
            <w:pPr>
              <w:autoSpaceDN w:val="0"/>
              <w:jc w:val="left"/>
              <w:textAlignment w:val="baseline"/>
              <w:rPr>
                <w:rFonts w:ascii="Cambria" w:eastAsia="SimSun" w:hAnsi="Cambria"/>
                <w:color w:val="000000"/>
                <w:kern w:val="24"/>
                <w:szCs w:val="21"/>
                <w:lang w:eastAsia="zh-CN"/>
              </w:rPr>
            </w:pPr>
            <w:r w:rsidRPr="00E605E4">
              <w:rPr>
                <w:rFonts w:ascii="Cambria" w:eastAsia="Times New Roman" w:hAnsi="Cambria"/>
                <w:color w:val="000000"/>
                <w:kern w:val="24"/>
                <w:szCs w:val="21"/>
                <w:lang w:eastAsia="zh-CN"/>
              </w:rPr>
              <w:t xml:space="preserve">Support to </w:t>
            </w:r>
            <w:bookmarkStart w:id="71" w:name="OLE_LINK72"/>
            <w:bookmarkStart w:id="72" w:name="OLE_LINK73"/>
            <w:r w:rsidRPr="00E605E4">
              <w:rPr>
                <w:rFonts w:ascii="Cambria" w:eastAsia="Times New Roman" w:hAnsi="Cambria"/>
                <w:color w:val="000000"/>
                <w:kern w:val="24"/>
                <w:szCs w:val="21"/>
                <w:lang w:eastAsia="zh-CN"/>
              </w:rPr>
              <w:t>host the workshop for the project on</w:t>
            </w:r>
            <w:r w:rsidRPr="00E605E4">
              <w:rPr>
                <w:rFonts w:ascii="Cambria" w:eastAsia="Gulim" w:hAnsi="Cambria"/>
                <w:color w:val="000000"/>
                <w:szCs w:val="21"/>
              </w:rPr>
              <w:t xml:space="preserve"> </w:t>
            </w:r>
            <w:r w:rsidRPr="00E605E4">
              <w:rPr>
                <w:rFonts w:ascii="Cambria" w:eastAsia="Times New Roman" w:hAnsi="Cambria"/>
                <w:color w:val="000000"/>
                <w:kern w:val="24"/>
                <w:szCs w:val="21"/>
                <w:lang w:eastAsia="zh-CN"/>
              </w:rPr>
              <w:t>Guidelines for extreme flood risk management in TC region</w:t>
            </w:r>
            <w:bookmarkEnd w:id="71"/>
            <w:bookmarkEnd w:id="72"/>
            <w:r w:rsidRPr="00E605E4">
              <w:rPr>
                <w:rFonts w:ascii="Cambria" w:eastAsia="Times New Roman" w:hAnsi="Cambria"/>
                <w:color w:val="000000"/>
                <w:kern w:val="24"/>
                <w:szCs w:val="21"/>
                <w:lang w:eastAsia="zh-CN"/>
              </w:rPr>
              <w:t xml:space="preserve"> by Korea</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Times New Roman" w:hAnsi="Cambria"/>
                <w:color w:val="000000"/>
                <w:kern w:val="24"/>
                <w:szCs w:val="21"/>
                <w:lang w:eastAsia="zh-CN"/>
              </w:rPr>
              <w:t>2,000USD</w:t>
            </w:r>
          </w:p>
        </w:tc>
      </w:tr>
      <w:tr w:rsidR="004817ED" w:rsidRPr="00E605E4" w:rsidTr="004335A7">
        <w:trPr>
          <w:trHeight w:val="325"/>
        </w:trPr>
        <w:tc>
          <w:tcPr>
            <w:tcW w:w="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rPr>
                <w:rFonts w:ascii="Cambria" w:eastAsia="Times New Roman" w:hAnsi="Cambria"/>
                <w:szCs w:val="21"/>
                <w:lang w:eastAsia="zh-CN"/>
              </w:rPr>
            </w:pPr>
          </w:p>
        </w:tc>
        <w:tc>
          <w:tcPr>
            <w:tcW w:w="66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textAlignment w:val="baseline"/>
              <w:rPr>
                <w:rFonts w:ascii="Cambria" w:eastAsia="SimSun" w:hAnsi="Cambria"/>
                <w:color w:val="000000"/>
                <w:kern w:val="24"/>
                <w:szCs w:val="21"/>
                <w:lang w:eastAsia="zh-CN"/>
              </w:rPr>
            </w:pPr>
            <w:r w:rsidRPr="00E605E4">
              <w:rPr>
                <w:rFonts w:ascii="Cambria" w:eastAsia="SimSun" w:hAnsi="Cambria"/>
                <w:color w:val="000000"/>
                <w:kern w:val="24"/>
                <w:szCs w:val="21"/>
                <w:lang w:eastAsia="zh-CN"/>
              </w:rPr>
              <w:t>Total</w:t>
            </w:r>
          </w:p>
        </w:tc>
        <w:tc>
          <w:tcPr>
            <w:tcW w:w="12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4817ED" w:rsidRPr="00E605E4" w:rsidRDefault="004817ED" w:rsidP="004335A7">
            <w:pPr>
              <w:autoSpaceDN w:val="0"/>
              <w:jc w:val="right"/>
              <w:textAlignment w:val="baseline"/>
              <w:rPr>
                <w:rFonts w:ascii="Cambria" w:eastAsia="Times New Roman" w:hAnsi="Cambria"/>
                <w:color w:val="000000"/>
                <w:kern w:val="24"/>
                <w:szCs w:val="21"/>
                <w:lang w:eastAsia="zh-CN"/>
              </w:rPr>
            </w:pPr>
            <w:r w:rsidRPr="00E605E4">
              <w:rPr>
                <w:rFonts w:ascii="Cambria" w:eastAsia="SimSun" w:hAnsi="Cambria"/>
                <w:color w:val="000000"/>
                <w:kern w:val="24"/>
                <w:szCs w:val="21"/>
                <w:lang w:eastAsia="zh-CN"/>
              </w:rPr>
              <w:t>28</w:t>
            </w:r>
            <w:r w:rsidRPr="00E605E4">
              <w:rPr>
                <w:rFonts w:ascii="Cambria" w:eastAsia="Times New Roman" w:hAnsi="Cambria"/>
                <w:color w:val="000000"/>
                <w:kern w:val="24"/>
                <w:szCs w:val="21"/>
                <w:lang w:eastAsia="zh-CN"/>
              </w:rPr>
              <w:t>,000USD</w:t>
            </w:r>
          </w:p>
        </w:tc>
      </w:tr>
    </w:tbl>
    <w:p w:rsidR="005C78B6" w:rsidRPr="00E605E4" w:rsidRDefault="005C78B6" w:rsidP="005C78B6">
      <w:pPr>
        <w:widowControl/>
        <w:autoSpaceDE w:val="0"/>
        <w:autoSpaceDN w:val="0"/>
        <w:adjustRightInd w:val="0"/>
        <w:snapToGrid w:val="0"/>
        <w:spacing w:beforeLines="50" w:before="120" w:afterLines="50" w:after="120"/>
        <w:rPr>
          <w:rFonts w:ascii="Cambria" w:eastAsia="SimSun" w:hAnsi="Cambria" w:cs="Tahoma"/>
          <w:color w:val="000000"/>
          <w:szCs w:val="21"/>
          <w:lang w:eastAsia="zh-CN" w:bidi="th-TH"/>
        </w:rPr>
      </w:pPr>
    </w:p>
    <w:p w:rsidR="004817ED" w:rsidRPr="00E605E4" w:rsidRDefault="005C78B6"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WGH was</w:t>
      </w:r>
      <w:r w:rsidR="004817ED" w:rsidRPr="00E605E4">
        <w:rPr>
          <w:rFonts w:ascii="Cambria" w:eastAsia="SimSun" w:hAnsi="Cambria" w:cs="Tahoma"/>
          <w:color w:val="000000"/>
          <w:szCs w:val="21"/>
          <w:lang w:eastAsia="zh-CN" w:bidi="th-TH"/>
        </w:rPr>
        <w:t xml:space="preserve"> informed that</w:t>
      </w:r>
      <w:r w:rsidR="00912587" w:rsidRPr="00E605E4">
        <w:rPr>
          <w:rFonts w:ascii="Cambria" w:eastAsia="SimSun" w:hAnsi="Cambria" w:cs="Tahoma"/>
          <w:color w:val="000000"/>
          <w:szCs w:val="21"/>
          <w:lang w:eastAsia="zh-CN" w:bidi="th-TH"/>
        </w:rPr>
        <w:t>,</w:t>
      </w:r>
      <w:r w:rsidR="004817ED" w:rsidRPr="00E605E4">
        <w:rPr>
          <w:rFonts w:ascii="Cambria" w:eastAsia="SimSun" w:hAnsi="Cambria" w:cs="Tahoma"/>
          <w:color w:val="000000"/>
          <w:szCs w:val="21"/>
          <w:lang w:eastAsia="zh-CN" w:bidi="th-TH"/>
        </w:rPr>
        <w:t xml:space="preserve"> Dr. Yang-su KIM, the vice chairperson of WGH has moved to Yeongsan River Flood Control Office of MLTM as Director General and will not take the position of vice Chairperson after the 45</w:t>
      </w:r>
      <w:r w:rsidR="004817ED" w:rsidRPr="00E605E4">
        <w:rPr>
          <w:rFonts w:ascii="Cambria" w:eastAsia="SimSun" w:hAnsi="Cambria" w:cs="Tahoma"/>
          <w:color w:val="000000"/>
          <w:szCs w:val="21"/>
          <w:vertAlign w:val="superscript"/>
          <w:lang w:eastAsia="zh-CN" w:bidi="th-TH"/>
        </w:rPr>
        <w:t>th</w:t>
      </w:r>
      <w:r w:rsidR="004817ED" w:rsidRPr="00E605E4">
        <w:rPr>
          <w:rFonts w:ascii="Cambria" w:eastAsia="SimSun" w:hAnsi="Cambria" w:cs="Tahoma"/>
          <w:color w:val="000000"/>
          <w:szCs w:val="21"/>
          <w:lang w:eastAsia="zh-CN" w:bidi="th-TH"/>
        </w:rPr>
        <w:t xml:space="preserve"> Session. The meeting delivered the gratitude to him for his remarkable work during his term. The participants concurred that, his successor Dr. Sang Heon LEE will take the position of Vice Chairperson of WGH from 45</w:t>
      </w:r>
      <w:r w:rsidR="004817ED" w:rsidRPr="00E605E4">
        <w:rPr>
          <w:rFonts w:ascii="Cambria" w:eastAsia="SimSun" w:hAnsi="Cambria" w:cs="Tahoma"/>
          <w:color w:val="000000"/>
          <w:szCs w:val="21"/>
          <w:vertAlign w:val="superscript"/>
          <w:lang w:eastAsia="zh-CN" w:bidi="th-TH"/>
        </w:rPr>
        <w:t>th</w:t>
      </w:r>
      <w:r w:rsidR="004817ED" w:rsidRPr="00E605E4">
        <w:rPr>
          <w:rFonts w:ascii="Cambria" w:eastAsia="SimSun" w:hAnsi="Cambria" w:cs="Tahoma"/>
          <w:color w:val="000000"/>
          <w:szCs w:val="21"/>
          <w:lang w:eastAsia="zh-CN" w:bidi="th-TH"/>
        </w:rPr>
        <w:t xml:space="preserve"> Session.   </w:t>
      </w:r>
    </w:p>
    <w:p w:rsidR="004817ED" w:rsidRPr="00E605E4" w:rsidRDefault="005C78B6"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WGH was </w:t>
      </w:r>
      <w:r w:rsidR="004817ED" w:rsidRPr="00E605E4">
        <w:rPr>
          <w:rFonts w:ascii="Cambria" w:eastAsia="SimSun" w:hAnsi="Cambria" w:cs="Tahoma"/>
          <w:color w:val="000000"/>
          <w:szCs w:val="21"/>
          <w:lang w:eastAsia="zh-CN" w:bidi="th-TH"/>
        </w:rPr>
        <w:t>informed th</w:t>
      </w:r>
      <w:r w:rsidR="00912587" w:rsidRPr="00E605E4">
        <w:rPr>
          <w:rFonts w:ascii="Cambria" w:eastAsia="SimSun" w:hAnsi="Cambria" w:cs="Tahoma"/>
          <w:color w:val="000000"/>
          <w:szCs w:val="21"/>
          <w:lang w:eastAsia="zh-CN" w:bidi="th-TH"/>
        </w:rPr>
        <w:t>at,</w:t>
      </w:r>
      <w:r w:rsidR="004817ED" w:rsidRPr="00E605E4">
        <w:rPr>
          <w:rFonts w:ascii="Cambria" w:eastAsia="SimSun" w:hAnsi="Cambria" w:cs="Tahoma"/>
          <w:color w:val="000000"/>
          <w:szCs w:val="21"/>
          <w:lang w:eastAsia="zh-CN" w:bidi="th-TH"/>
        </w:rPr>
        <w:t xml:space="preserve"> Dr. Zhiyu LIU, vice Chairperson of WGH, was selected as vice president of WMO Commission for Hydrology. It is should be very helpful for enhance the linkage between TC WGH and </w:t>
      </w:r>
      <w:r w:rsidR="00AF5E7B" w:rsidRPr="00E605E4">
        <w:rPr>
          <w:rFonts w:ascii="Cambria" w:eastAsia="SimSun" w:hAnsi="Cambria" w:cs="Tahoma"/>
          <w:color w:val="000000"/>
          <w:szCs w:val="21"/>
          <w:lang w:eastAsia="zh-CN" w:bidi="th-TH"/>
        </w:rPr>
        <w:t xml:space="preserve">other </w:t>
      </w:r>
      <w:r w:rsidR="004817ED" w:rsidRPr="00E605E4">
        <w:rPr>
          <w:rFonts w:ascii="Cambria" w:eastAsia="SimSun" w:hAnsi="Cambria" w:cs="Tahoma"/>
          <w:color w:val="000000"/>
          <w:szCs w:val="21"/>
          <w:lang w:eastAsia="zh-CN" w:bidi="th-TH"/>
        </w:rPr>
        <w:t xml:space="preserve">WMO regional bodies. Considering his new service for WMO, Dr. Liu resigned his position of vice chairperson of WGH. The Committee expressed its gratitude for his wisdom and contribution to WGH and his </w:t>
      </w:r>
      <w:r w:rsidR="00AF5E7B" w:rsidRPr="00E605E4">
        <w:rPr>
          <w:rFonts w:ascii="Cambria" w:eastAsia="SimSun" w:hAnsi="Cambria" w:cs="Tahoma"/>
          <w:color w:val="000000"/>
          <w:szCs w:val="21"/>
          <w:lang w:eastAsia="zh-CN" w:bidi="th-TH"/>
        </w:rPr>
        <w:t>willing</w:t>
      </w:r>
      <w:r w:rsidR="004817ED" w:rsidRPr="00E605E4">
        <w:rPr>
          <w:rFonts w:ascii="Cambria" w:eastAsia="SimSun" w:hAnsi="Cambria" w:cs="Tahoma"/>
          <w:color w:val="000000"/>
          <w:szCs w:val="21"/>
          <w:lang w:eastAsia="zh-CN" w:bidi="th-TH"/>
        </w:rPr>
        <w:t xml:space="preserve"> to continue his cooperation. </w:t>
      </w:r>
      <w:r w:rsidR="008A2E3F" w:rsidRPr="00E605E4">
        <w:rPr>
          <w:rFonts w:ascii="Cambria" w:eastAsia="SimSun" w:hAnsi="Cambria" w:cs="Tahoma"/>
          <w:color w:val="000000"/>
          <w:szCs w:val="21"/>
          <w:lang w:eastAsia="zh-CN" w:bidi="th-TH"/>
        </w:rPr>
        <w:t>It</w:t>
      </w:r>
      <w:r w:rsidR="004817ED" w:rsidRPr="00E605E4">
        <w:rPr>
          <w:rFonts w:ascii="Cambria" w:eastAsia="SimSun" w:hAnsi="Cambria" w:cs="Tahoma"/>
          <w:color w:val="000000"/>
          <w:szCs w:val="21"/>
          <w:lang w:eastAsia="zh-CN" w:bidi="th-TH"/>
        </w:rPr>
        <w:t xml:space="preserve"> also was infor</w:t>
      </w:r>
      <w:r w:rsidR="00AF5E7B" w:rsidRPr="00E605E4">
        <w:rPr>
          <w:rFonts w:ascii="Cambria" w:eastAsia="SimSun" w:hAnsi="Cambria" w:cs="Tahoma"/>
          <w:color w:val="000000"/>
          <w:szCs w:val="21"/>
          <w:lang w:eastAsia="zh-CN" w:bidi="th-TH"/>
        </w:rPr>
        <w:t>med that Ms. Li Yan, the deputy-</w:t>
      </w:r>
      <w:r w:rsidR="004817ED" w:rsidRPr="00E605E4">
        <w:rPr>
          <w:rFonts w:ascii="Cambria" w:eastAsia="SimSun" w:hAnsi="Cambria" w:cs="Tahoma"/>
          <w:color w:val="000000"/>
          <w:szCs w:val="21"/>
          <w:lang w:eastAsia="zh-CN" w:bidi="th-TH"/>
        </w:rPr>
        <w:t xml:space="preserve">director of </w:t>
      </w:r>
      <w:r w:rsidR="00AF5E7B" w:rsidRPr="00E605E4">
        <w:rPr>
          <w:rFonts w:ascii="Cambria" w:eastAsia="SimSun" w:hAnsi="Cambria" w:cs="Tahoma"/>
          <w:color w:val="000000"/>
          <w:szCs w:val="21"/>
          <w:lang w:eastAsia="zh-CN" w:bidi="th-TH"/>
        </w:rPr>
        <w:t xml:space="preserve">division of </w:t>
      </w:r>
      <w:r w:rsidR="004817ED" w:rsidRPr="00E605E4">
        <w:rPr>
          <w:rFonts w:ascii="Cambria" w:eastAsia="SimSun" w:hAnsi="Cambria" w:cs="Tahoma"/>
          <w:color w:val="000000"/>
          <w:szCs w:val="21"/>
          <w:lang w:eastAsia="zh-CN" w:bidi="th-TH"/>
        </w:rPr>
        <w:t>BOH will be his successor to serve with TC-WGH from 45</w:t>
      </w:r>
      <w:r w:rsidR="004817ED" w:rsidRPr="00E605E4">
        <w:rPr>
          <w:rFonts w:ascii="Cambria" w:eastAsia="SimSun" w:hAnsi="Cambria" w:cs="Tahoma"/>
          <w:color w:val="000000"/>
          <w:szCs w:val="21"/>
          <w:vertAlign w:val="superscript"/>
          <w:lang w:eastAsia="zh-CN" w:bidi="th-TH"/>
        </w:rPr>
        <w:t>th</w:t>
      </w:r>
      <w:r w:rsidR="004817ED" w:rsidRPr="00E605E4">
        <w:rPr>
          <w:rFonts w:ascii="Cambria" w:eastAsia="SimSun" w:hAnsi="Cambria" w:cs="Tahoma"/>
          <w:color w:val="000000"/>
          <w:szCs w:val="21"/>
          <w:lang w:eastAsia="zh-CN" w:bidi="th-TH"/>
        </w:rPr>
        <w:t xml:space="preserve"> Session.</w:t>
      </w:r>
    </w:p>
    <w:p w:rsidR="004335A7" w:rsidRPr="00E605E4" w:rsidRDefault="004335A7" w:rsidP="004335A7">
      <w:pPr>
        <w:pStyle w:val="Heading1"/>
        <w:snapToGrid w:val="0"/>
        <w:spacing w:after="360"/>
        <w:jc w:val="left"/>
        <w:rPr>
          <w:rFonts w:ascii="Cambria" w:eastAsia="Arial Unicode MS" w:hAnsi="Cambria"/>
          <w:caps/>
          <w:color w:val="auto"/>
          <w:sz w:val="21"/>
          <w:szCs w:val="21"/>
        </w:rPr>
      </w:pPr>
      <w:r w:rsidRPr="00E605E4">
        <w:rPr>
          <w:rFonts w:ascii="Cambria" w:eastAsia="Arial Unicode MS" w:hAnsi="Cambria"/>
          <w:caps/>
          <w:color w:val="auto"/>
          <w:sz w:val="21"/>
          <w:szCs w:val="21"/>
        </w:rPr>
        <w:t>Conclusions of WGH:</w:t>
      </w:r>
    </w:p>
    <w:p w:rsidR="004335A7" w:rsidRPr="00E605E4" w:rsidRDefault="004335A7"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On the basis of the information of hydrological component provided by Members and findings of the TC 7th IWS held in Nanjing, China in November 2012, the following conclusions were reached:</w:t>
      </w:r>
    </w:p>
    <w:p w:rsidR="004335A7" w:rsidRPr="00E605E4" w:rsidRDefault="004335A7" w:rsidP="004335A7">
      <w:pPr>
        <w:tabs>
          <w:tab w:val="left" w:pos="1985"/>
        </w:tabs>
        <w:contextualSpacing/>
        <w:rPr>
          <w:rFonts w:ascii="Cambria" w:eastAsia="SimSun" w:hAnsi="Cambria"/>
          <w:szCs w:val="21"/>
        </w:rPr>
      </w:pPr>
    </w:p>
    <w:p w:rsidR="004335A7" w:rsidRPr="00E605E4" w:rsidRDefault="004335A7" w:rsidP="000C70B8">
      <w:pPr>
        <w:pStyle w:val="Style1"/>
        <w:numPr>
          <w:ilvl w:val="1"/>
          <w:numId w:val="14"/>
        </w:numPr>
        <w:ind w:left="990" w:hanging="317"/>
        <w:rPr>
          <w:rFonts w:ascii="Cambria" w:hAnsi="Cambria"/>
        </w:rPr>
      </w:pPr>
      <w:r w:rsidRPr="00E605E4">
        <w:rPr>
          <w:rFonts w:ascii="Cambria" w:hAnsi="Cambria"/>
        </w:rPr>
        <w:t>The working meeting of WGH is very important to push hydrological activities. The meeting should be continued.</w:t>
      </w:r>
    </w:p>
    <w:p w:rsidR="004335A7" w:rsidRPr="00E605E4" w:rsidRDefault="004335A7" w:rsidP="004335A7">
      <w:pPr>
        <w:pStyle w:val="Style1"/>
        <w:numPr>
          <w:ilvl w:val="0"/>
          <w:numId w:val="0"/>
        </w:numPr>
        <w:ind w:left="990"/>
        <w:rPr>
          <w:rFonts w:ascii="Cambria" w:hAnsi="Cambria"/>
        </w:rPr>
      </w:pPr>
    </w:p>
    <w:p w:rsidR="004335A7" w:rsidRPr="00E605E4" w:rsidRDefault="004335A7" w:rsidP="000C70B8">
      <w:pPr>
        <w:pStyle w:val="Style1"/>
        <w:numPr>
          <w:ilvl w:val="1"/>
          <w:numId w:val="14"/>
        </w:numPr>
        <w:ind w:left="990" w:hanging="317"/>
        <w:rPr>
          <w:rFonts w:ascii="Cambria" w:hAnsi="Cambria"/>
        </w:rPr>
      </w:pPr>
      <w:bookmarkStart w:id="73" w:name="OLE_LINK71"/>
      <w:r w:rsidRPr="00E605E4">
        <w:rPr>
          <w:rFonts w:ascii="Cambria" w:eastAsia="SimSun" w:hAnsi="Cambria" w:cs="Tahoma"/>
          <w:bCs/>
          <w:color w:val="000000"/>
          <w:lang w:eastAsia="zh-CN" w:bidi="th-TH"/>
        </w:rPr>
        <w:t>WGH will conduct activities focusing on improving the ability to forecast hydrological phenomena and provide measures for the effectiveness of the improvements.</w:t>
      </w:r>
    </w:p>
    <w:bookmarkEnd w:id="73"/>
    <w:p w:rsidR="004335A7" w:rsidRPr="00E605E4" w:rsidRDefault="004335A7" w:rsidP="004335A7">
      <w:pPr>
        <w:pStyle w:val="Style1"/>
        <w:numPr>
          <w:ilvl w:val="0"/>
          <w:numId w:val="0"/>
        </w:numPr>
        <w:ind w:left="1843"/>
        <w:rPr>
          <w:rFonts w:ascii="Cambria" w:hAnsi="Cambria"/>
        </w:rPr>
      </w:pPr>
    </w:p>
    <w:p w:rsidR="004335A7" w:rsidRPr="00E605E4" w:rsidRDefault="004335A7" w:rsidP="000C70B8">
      <w:pPr>
        <w:pStyle w:val="Style1"/>
        <w:numPr>
          <w:ilvl w:val="1"/>
          <w:numId w:val="14"/>
        </w:numPr>
        <w:ind w:left="990" w:hanging="317"/>
        <w:rPr>
          <w:rFonts w:ascii="Cambria" w:hAnsi="Cambria"/>
        </w:rPr>
      </w:pPr>
      <w:r w:rsidRPr="00E605E4">
        <w:rPr>
          <w:rFonts w:ascii="Cambria" w:hAnsi="Cambria"/>
        </w:rPr>
        <w:t xml:space="preserve">It is very important and meaningful for the Committee to successful implement the Project of Synergized Standard Operating Procedures for Coastal Multi-hazard Early Warning System (SSOP), which was funded by ESCAP Trust Fund for Tsunami, Disaster and Climate Preparedness in Indian Ocean and Southeast Asian Countries.  </w:t>
      </w:r>
    </w:p>
    <w:p w:rsidR="004335A7" w:rsidRPr="00E605E4" w:rsidRDefault="004335A7" w:rsidP="004335A7">
      <w:pPr>
        <w:pStyle w:val="Style1"/>
        <w:numPr>
          <w:ilvl w:val="0"/>
          <w:numId w:val="0"/>
        </w:numPr>
        <w:ind w:left="1843"/>
        <w:rPr>
          <w:rFonts w:ascii="Cambria" w:hAnsi="Cambria"/>
        </w:rPr>
      </w:pPr>
      <w:r w:rsidRPr="00E605E4">
        <w:rPr>
          <w:rFonts w:ascii="Cambria" w:hAnsi="Cambria"/>
        </w:rPr>
        <w:t xml:space="preserve"> </w:t>
      </w:r>
    </w:p>
    <w:p w:rsidR="004335A7" w:rsidRPr="00E605E4" w:rsidRDefault="004335A7" w:rsidP="000C70B8">
      <w:pPr>
        <w:pStyle w:val="Style1"/>
        <w:numPr>
          <w:ilvl w:val="1"/>
          <w:numId w:val="14"/>
        </w:numPr>
        <w:ind w:left="990" w:hanging="317"/>
        <w:rPr>
          <w:rFonts w:ascii="Cambria" w:hAnsi="Cambria"/>
        </w:rPr>
      </w:pPr>
      <w:r w:rsidRPr="00E605E4">
        <w:rPr>
          <w:rFonts w:ascii="Cambria" w:hAnsi="Cambria"/>
        </w:rPr>
        <w:t xml:space="preserve">As the subsequent activity of TC Cross-cutting project of UFRM, development and application of OSUFFIM would play very meaningful and important role for TC Members to promote the capacity on the technique of urban flood forecasting and warning. It is necessary to seek in-kind contribution for covering the shortage of funding.   </w:t>
      </w:r>
    </w:p>
    <w:p w:rsidR="004335A7" w:rsidRPr="00E605E4" w:rsidRDefault="004335A7" w:rsidP="004335A7">
      <w:pPr>
        <w:pStyle w:val="Style1"/>
        <w:numPr>
          <w:ilvl w:val="0"/>
          <w:numId w:val="0"/>
        </w:numPr>
        <w:ind w:left="2160" w:hanging="317"/>
        <w:rPr>
          <w:rFonts w:ascii="Cambria" w:hAnsi="Cambria"/>
        </w:rPr>
      </w:pPr>
      <w:r w:rsidRPr="00E605E4">
        <w:rPr>
          <w:rFonts w:ascii="Cambria" w:hAnsi="Cambria"/>
        </w:rPr>
        <w:tab/>
      </w:r>
    </w:p>
    <w:p w:rsidR="004335A7" w:rsidRPr="00E605E4" w:rsidRDefault="004335A7" w:rsidP="000C70B8">
      <w:pPr>
        <w:pStyle w:val="Style1"/>
        <w:numPr>
          <w:ilvl w:val="1"/>
          <w:numId w:val="14"/>
        </w:numPr>
        <w:ind w:left="990" w:hanging="317"/>
        <w:rPr>
          <w:rFonts w:ascii="Cambria" w:hAnsi="Cambria"/>
        </w:rPr>
      </w:pPr>
      <w:r w:rsidRPr="00E605E4">
        <w:rPr>
          <w:rFonts w:ascii="Cambria" w:hAnsi="Cambria"/>
        </w:rPr>
        <w:t>Technique and skill of application of QPE/QPF products in hydrology for extending the leading time and promoting the accuracy of flood forecasting and early warning is essentially requested by Members. The research and cooperation on this aspect should be enhanced among TC Members.</w:t>
      </w:r>
    </w:p>
    <w:p w:rsidR="004335A7" w:rsidRPr="00E605E4" w:rsidRDefault="004335A7" w:rsidP="004335A7">
      <w:pPr>
        <w:pStyle w:val="Style1"/>
        <w:numPr>
          <w:ilvl w:val="0"/>
          <w:numId w:val="0"/>
        </w:numPr>
        <w:ind w:left="2160" w:hanging="317"/>
        <w:rPr>
          <w:rFonts w:ascii="Cambria" w:hAnsi="Cambria"/>
        </w:rPr>
      </w:pPr>
    </w:p>
    <w:p w:rsidR="004335A7" w:rsidRPr="00E605E4" w:rsidRDefault="004335A7" w:rsidP="000C70B8">
      <w:pPr>
        <w:pStyle w:val="Style1"/>
        <w:numPr>
          <w:ilvl w:val="1"/>
          <w:numId w:val="14"/>
        </w:numPr>
        <w:ind w:left="990" w:hanging="317"/>
        <w:rPr>
          <w:rFonts w:ascii="Cambria" w:hAnsi="Cambria"/>
        </w:rPr>
      </w:pPr>
      <w:r w:rsidRPr="00E605E4">
        <w:rPr>
          <w:rFonts w:ascii="Cambria" w:hAnsi="Cambria"/>
        </w:rPr>
        <w:t xml:space="preserve">Enhancement of the close collaboration with the AWG of WMO CHy, WMO RA II Working Group on Hydrological Forecasts and Assessments and RA V Working Group on Hydrological Services in several themes of common interest provides significant benefits to the Committee. </w:t>
      </w:r>
    </w:p>
    <w:p w:rsidR="008A2E3F" w:rsidRPr="00E605E4" w:rsidRDefault="008A2E3F" w:rsidP="008A2E3F">
      <w:pPr>
        <w:pStyle w:val="Heading1"/>
        <w:snapToGrid w:val="0"/>
        <w:spacing w:after="360"/>
        <w:jc w:val="left"/>
        <w:rPr>
          <w:rFonts w:ascii="Cambria" w:eastAsia="SimSun" w:hAnsi="Cambria" w:cs="Tahoma"/>
          <w:color w:val="000000"/>
          <w:sz w:val="21"/>
          <w:szCs w:val="21"/>
          <w:lang w:eastAsia="zh-CN" w:bidi="th-TH"/>
        </w:rPr>
      </w:pPr>
      <w:r w:rsidRPr="00E605E4">
        <w:rPr>
          <w:rFonts w:ascii="Cambria" w:eastAsia="Arial Unicode MS" w:hAnsi="Cambria"/>
          <w:caps/>
          <w:color w:val="auto"/>
          <w:sz w:val="21"/>
          <w:szCs w:val="21"/>
        </w:rPr>
        <w:t xml:space="preserve">recommendations </w:t>
      </w:r>
      <w:r w:rsidR="004335A7" w:rsidRPr="00E605E4">
        <w:rPr>
          <w:rFonts w:ascii="Cambria" w:eastAsia="Arial Unicode MS" w:hAnsi="Cambria"/>
          <w:caps/>
          <w:color w:val="auto"/>
          <w:sz w:val="21"/>
          <w:szCs w:val="21"/>
        </w:rPr>
        <w:t>of WGH</w:t>
      </w:r>
    </w:p>
    <w:p w:rsidR="004817ED" w:rsidRPr="00E605E4" w:rsidRDefault="004817ED" w:rsidP="000C70B8">
      <w:pPr>
        <w:widowControl/>
        <w:numPr>
          <w:ilvl w:val="0"/>
          <w:numId w:val="3"/>
        </w:numPr>
        <w:tabs>
          <w:tab w:val="clear" w:pos="720"/>
        </w:tabs>
        <w:autoSpaceDE w:val="0"/>
        <w:autoSpaceDN w:val="0"/>
        <w:adjustRightInd w:val="0"/>
        <w:snapToGrid w:val="0"/>
        <w:spacing w:beforeLines="50" w:before="120" w:afterLines="50" w:after="120"/>
        <w:ind w:left="0" w:firstLine="0"/>
        <w:rPr>
          <w:rFonts w:ascii="Cambria" w:eastAsia="SimSun" w:hAnsi="Cambria" w:cs="Tahoma"/>
          <w:color w:val="000000"/>
          <w:szCs w:val="21"/>
          <w:lang w:eastAsia="zh-CN" w:bidi="th-TH"/>
        </w:rPr>
      </w:pPr>
      <w:bookmarkStart w:id="74" w:name="OLE_LINK57"/>
      <w:bookmarkStart w:id="75" w:name="OLE_LINK58"/>
      <w:r w:rsidRPr="00E605E4">
        <w:rPr>
          <w:rFonts w:ascii="Cambria" w:eastAsia="SimSun" w:hAnsi="Cambria" w:cs="Tahoma"/>
          <w:color w:val="000000"/>
          <w:szCs w:val="21"/>
          <w:lang w:eastAsia="zh-CN" w:bidi="th-TH"/>
        </w:rPr>
        <w:t>On the basis of the outcomes 1st WGH working meeting and the discussion of the Parallel Session, the participants concurred to make the following recommendations to the TC Session held in Hong Kong, China from 29 January to 1 February 2013:</w:t>
      </w:r>
    </w:p>
    <w:bookmarkEnd w:id="74"/>
    <w:bookmarkEnd w:id="75"/>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re-appoint Mr. Minoru KAMOTO, ICHARM of Japan as WGH Chairperson; to appoint Dr. Sang Heon LEE, Republic of Korea as </w:t>
      </w:r>
      <w:bookmarkStart w:id="76" w:name="OLE_LINK5"/>
      <w:r w:rsidRPr="00E605E4">
        <w:rPr>
          <w:rFonts w:ascii="Cambria" w:eastAsia="SimSun" w:hAnsi="Cambria" w:cs="Tahoma"/>
          <w:color w:val="000000"/>
          <w:szCs w:val="21"/>
          <w:lang w:eastAsia="zh-CN" w:bidi="th-TH"/>
        </w:rPr>
        <w:t xml:space="preserve">Vice Chairperson </w:t>
      </w:r>
      <w:bookmarkEnd w:id="76"/>
      <w:r w:rsidRPr="00E605E4">
        <w:rPr>
          <w:rFonts w:ascii="Cambria" w:eastAsia="SimSun" w:hAnsi="Cambria" w:cs="Tahoma"/>
          <w:color w:val="000000"/>
          <w:szCs w:val="21"/>
          <w:lang w:eastAsia="zh-CN" w:bidi="th-TH"/>
        </w:rPr>
        <w:t xml:space="preserve">of WGH. </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allocate US$28,000 from TCTF in total for supporting overall WGH activities for 2013 calendar year.</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bookmarkStart w:id="77" w:name="OLE_LINK51"/>
      <w:r w:rsidRPr="00E605E4">
        <w:rPr>
          <w:rFonts w:ascii="Cambria" w:eastAsia="SimSun" w:hAnsi="Cambria" w:cs="Tahoma"/>
          <w:color w:val="000000"/>
          <w:szCs w:val="21"/>
          <w:lang w:eastAsia="zh-CN" w:bidi="th-TH"/>
        </w:rPr>
        <w:t>To allocate TCTF for supporting WGH participants taking part in the TRCG Forum;</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bookmarkStart w:id="78" w:name="OLE_LINK86"/>
      <w:bookmarkEnd w:id="77"/>
      <w:r w:rsidRPr="00E605E4">
        <w:rPr>
          <w:rFonts w:ascii="Cambria" w:eastAsia="SimSun" w:hAnsi="Cambria" w:cs="Tahoma"/>
          <w:color w:val="000000"/>
          <w:szCs w:val="21"/>
          <w:lang w:eastAsia="zh-CN" w:bidi="th-TH"/>
        </w:rPr>
        <w:t>To approve the new AOP proposals:</w:t>
      </w:r>
    </w:p>
    <w:p w:rsidR="004817ED" w:rsidRPr="00E605E4" w:rsidRDefault="004817ED" w:rsidP="000C70B8">
      <w:pPr>
        <w:widowControl/>
        <w:numPr>
          <w:ilvl w:val="0"/>
          <w:numId w:val="13"/>
        </w:numPr>
        <w:tabs>
          <w:tab w:val="clear" w:pos="720"/>
          <w:tab w:val="num" w:pos="1530"/>
        </w:tabs>
        <w:autoSpaceDE w:val="0"/>
        <w:autoSpaceDN w:val="0"/>
        <w:adjustRightInd w:val="0"/>
        <w:snapToGrid w:val="0"/>
        <w:spacing w:after="120"/>
        <w:ind w:left="1530" w:hanging="450"/>
        <w:rPr>
          <w:rFonts w:ascii="Cambria" w:eastAsia="SimSun" w:hAnsi="Cambria" w:cs="Tahoma"/>
          <w:color w:val="000000"/>
          <w:szCs w:val="21"/>
          <w:lang w:eastAsia="zh-CN" w:bidi="th-TH"/>
        </w:rPr>
      </w:pPr>
      <w:r w:rsidRPr="00E605E4">
        <w:rPr>
          <w:rFonts w:ascii="Cambria" w:eastAsia="SimSun" w:hAnsi="Cambria" w:cs="Tahoma"/>
          <w:bCs/>
          <w:color w:val="000000"/>
          <w:szCs w:val="21"/>
          <w:lang w:eastAsia="zh-CN" w:bidi="th-TH"/>
        </w:rPr>
        <w:t>Development of Operational System for Urban Flood Forecasting and Inundation Mapping (OSUFFIM) for TC Members, led by Macao, China and TCS</w:t>
      </w:r>
    </w:p>
    <w:p w:rsidR="004817ED" w:rsidRPr="00E605E4" w:rsidRDefault="004817ED" w:rsidP="000C70B8">
      <w:pPr>
        <w:widowControl/>
        <w:numPr>
          <w:ilvl w:val="0"/>
          <w:numId w:val="13"/>
        </w:numPr>
        <w:tabs>
          <w:tab w:val="clear" w:pos="720"/>
          <w:tab w:val="num" w:pos="1530"/>
        </w:tabs>
        <w:autoSpaceDE w:val="0"/>
        <w:autoSpaceDN w:val="0"/>
        <w:adjustRightInd w:val="0"/>
        <w:snapToGrid w:val="0"/>
        <w:spacing w:beforeLines="50" w:before="120" w:afterLines="50" w:after="120"/>
        <w:ind w:left="1530" w:hanging="450"/>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Extension of Xin’anjiang Model Application in Selected River Basins in TC Members, led by China</w:t>
      </w:r>
    </w:p>
    <w:p w:rsidR="004817ED" w:rsidRPr="00E605E4" w:rsidRDefault="004817ED" w:rsidP="000C70B8">
      <w:pPr>
        <w:widowControl/>
        <w:numPr>
          <w:ilvl w:val="0"/>
          <w:numId w:val="13"/>
        </w:numPr>
        <w:tabs>
          <w:tab w:val="clear" w:pos="720"/>
          <w:tab w:val="num" w:pos="1530"/>
        </w:tabs>
        <w:autoSpaceDE w:val="0"/>
        <w:autoSpaceDN w:val="0"/>
        <w:adjustRightInd w:val="0"/>
        <w:snapToGrid w:val="0"/>
        <w:spacing w:after="120"/>
        <w:ind w:left="1530" w:hanging="450"/>
        <w:rPr>
          <w:rFonts w:ascii="Cambria" w:eastAsia="SimSun" w:hAnsi="Cambria" w:cs="Tahoma"/>
          <w:color w:val="000000"/>
          <w:szCs w:val="21"/>
          <w:lang w:eastAsia="zh-CN" w:bidi="th-TH"/>
        </w:rPr>
      </w:pPr>
      <w:r w:rsidRPr="00E605E4">
        <w:rPr>
          <w:rFonts w:ascii="Cambria" w:eastAsia="SimSun" w:hAnsi="Cambria" w:cs="Tahoma"/>
          <w:bCs/>
          <w:color w:val="000000"/>
          <w:szCs w:val="21"/>
          <w:lang w:eastAsia="zh-CN" w:bidi="th-TH"/>
        </w:rPr>
        <w:t>Guidelines for extreme flood risk management in TC region, led by Korea</w:t>
      </w:r>
    </w:p>
    <w:p w:rsidR="004817ED" w:rsidRPr="00E605E4" w:rsidRDefault="004817ED" w:rsidP="000C70B8">
      <w:pPr>
        <w:widowControl/>
        <w:numPr>
          <w:ilvl w:val="0"/>
          <w:numId w:val="13"/>
        </w:numPr>
        <w:tabs>
          <w:tab w:val="clear" w:pos="720"/>
          <w:tab w:val="num" w:pos="1530"/>
        </w:tabs>
        <w:autoSpaceDE w:val="0"/>
        <w:autoSpaceDN w:val="0"/>
        <w:adjustRightInd w:val="0"/>
        <w:snapToGrid w:val="0"/>
        <w:spacing w:after="120"/>
        <w:ind w:left="1530" w:hanging="450"/>
        <w:rPr>
          <w:rFonts w:ascii="Cambria" w:eastAsia="SimSun" w:hAnsi="Cambria" w:cs="Tahoma"/>
          <w:color w:val="000000"/>
          <w:szCs w:val="21"/>
          <w:lang w:eastAsia="zh-CN" w:bidi="th-TH"/>
        </w:rPr>
      </w:pPr>
      <w:r w:rsidRPr="00E605E4">
        <w:rPr>
          <w:rFonts w:ascii="Cambria" w:eastAsia="SimSun" w:hAnsi="Cambria" w:cs="Tahoma"/>
          <w:bCs/>
          <w:color w:val="000000"/>
          <w:szCs w:val="21"/>
          <w:lang w:eastAsia="zh-CN" w:bidi="th-TH"/>
        </w:rPr>
        <w:t>Study on Prediction of Debris flow and Shallow landslide by the Satellite Rainfall Data, led by Japan</w:t>
      </w:r>
    </w:p>
    <w:bookmarkEnd w:id="78"/>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request Members continue providing the training and expertise on QPE/QPF application in hydrology, hydrological/hydraulic modelling, inundation mapping and flood disaster assessment for TC Members as in-kind contribution.</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 To request Members of Pilot Cities exploring mobilization the self-funding support for the pilot studies of development and application of OSUFFIM and application of Xin’anjing model in selected river basins;</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request WGH conduct case study on real-time QPE/QPF application linked in with development and application of OSUFFIM, in cooperation with WGM;</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To request TRCG continue coordinating with WGH when planning related manners training and research. </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request MLTM of Republic of Korea to host WGH second working meeting in appropriate time with funding support.</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re-appoint the hydrologist of TCS Mr. Jinping LIU and the focal point of WGH, Ms. Hwi-Rin KIM, Republic of Korea as the liaison to WMO RA II and RA V WGHs for the Committee.</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request WMO take actions to facilitate involvement of WGH in the activity of WMO water and hydrology issues.</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 xml:space="preserve"> To request WGH take the action on the closest linkages between the two working groups of WMO RAII and the Committee which were identified at the Committee 43rd Session as:</w:t>
      </w:r>
    </w:p>
    <w:p w:rsidR="004817ED" w:rsidRPr="00E605E4" w:rsidRDefault="004817ED" w:rsidP="000C70B8">
      <w:pPr>
        <w:widowControl/>
        <w:numPr>
          <w:ilvl w:val="0"/>
          <w:numId w:val="13"/>
        </w:numPr>
        <w:tabs>
          <w:tab w:val="clear" w:pos="720"/>
          <w:tab w:val="num" w:pos="1530"/>
        </w:tabs>
        <w:autoSpaceDE w:val="0"/>
        <w:autoSpaceDN w:val="0"/>
        <w:adjustRightInd w:val="0"/>
        <w:snapToGrid w:val="0"/>
        <w:spacing w:after="120"/>
        <w:ind w:left="1530" w:hanging="450"/>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lastRenderedPageBreak/>
        <w:t xml:space="preserve">UFRM and flash flood/debris flow/landslide prediction/warning under the RA II theme of Disaster Mitigation – Implementation of the WMO Flood Forecasting Initiative including Flash Flood Forecasting Capabilities; and </w:t>
      </w:r>
    </w:p>
    <w:p w:rsidR="004817ED" w:rsidRPr="00E605E4" w:rsidRDefault="004817ED" w:rsidP="000C70B8">
      <w:pPr>
        <w:widowControl/>
        <w:numPr>
          <w:ilvl w:val="0"/>
          <w:numId w:val="13"/>
        </w:numPr>
        <w:tabs>
          <w:tab w:val="clear" w:pos="720"/>
          <w:tab w:val="num" w:pos="1530"/>
        </w:tabs>
        <w:autoSpaceDE w:val="0"/>
        <w:autoSpaceDN w:val="0"/>
        <w:adjustRightInd w:val="0"/>
        <w:snapToGrid w:val="0"/>
        <w:spacing w:after="120"/>
        <w:ind w:left="1530" w:hanging="450"/>
        <w:rPr>
          <w:rFonts w:ascii="Cambria" w:eastAsia="SimSun" w:hAnsi="Cambria" w:cs="Tahoma"/>
          <w:bCs/>
          <w:color w:val="000000"/>
          <w:szCs w:val="21"/>
          <w:lang w:eastAsia="zh-CN" w:bidi="th-TH"/>
        </w:rPr>
      </w:pPr>
      <w:r w:rsidRPr="00E605E4">
        <w:rPr>
          <w:rFonts w:ascii="Cambria" w:eastAsia="SimSun" w:hAnsi="Cambria" w:cs="Tahoma"/>
          <w:bCs/>
          <w:color w:val="000000"/>
          <w:szCs w:val="21"/>
          <w:lang w:eastAsia="zh-CN" w:bidi="th-TH"/>
        </w:rPr>
        <w:t>Assessment of the variability of water resources in a changing climate under the RA II theme of Water Resources Assessment, Availability and Use (surface water and ground water).</w:t>
      </w:r>
    </w:p>
    <w:p w:rsidR="004817ED" w:rsidRPr="00E605E4" w:rsidRDefault="004817ED" w:rsidP="000C70B8">
      <w:pPr>
        <w:widowControl/>
        <w:numPr>
          <w:ilvl w:val="0"/>
          <w:numId w:val="4"/>
        </w:numPr>
        <w:tabs>
          <w:tab w:val="clear" w:pos="720"/>
          <w:tab w:val="num" w:pos="1080"/>
        </w:tabs>
        <w:autoSpaceDE w:val="0"/>
        <w:autoSpaceDN w:val="0"/>
        <w:adjustRightInd w:val="0"/>
        <w:snapToGrid w:val="0"/>
        <w:spacing w:after="120"/>
        <w:ind w:left="1080"/>
        <w:rPr>
          <w:rFonts w:ascii="Cambria" w:eastAsia="SimSun" w:hAnsi="Cambria" w:cs="Tahoma"/>
          <w:color w:val="000000"/>
          <w:szCs w:val="21"/>
          <w:lang w:eastAsia="zh-CN" w:bidi="th-TH"/>
        </w:rPr>
      </w:pPr>
      <w:r w:rsidRPr="00E605E4">
        <w:rPr>
          <w:rFonts w:ascii="Cambria" w:eastAsia="SimSun" w:hAnsi="Cambria" w:cs="Tahoma"/>
          <w:color w:val="000000"/>
          <w:szCs w:val="21"/>
          <w:lang w:eastAsia="zh-CN" w:bidi="th-TH"/>
        </w:rPr>
        <w:t>To request WGH focus on improving the ability to forecast hydrological phenomena and provide measures for the effectiveness of the improvements.</w:t>
      </w:r>
    </w:p>
    <w:bookmarkEnd w:id="0"/>
    <w:p w:rsidR="004817ED" w:rsidRPr="00E605E4" w:rsidRDefault="004817ED" w:rsidP="004817ED">
      <w:pPr>
        <w:autoSpaceDE w:val="0"/>
        <w:autoSpaceDN w:val="0"/>
        <w:adjustRightInd w:val="0"/>
        <w:rPr>
          <w:rFonts w:ascii="Cambria" w:eastAsia="Malgun Gothic" w:hAnsi="Cambria"/>
          <w:szCs w:val="21"/>
          <w:lang w:eastAsia="ko-KR"/>
        </w:rPr>
      </w:pPr>
    </w:p>
    <w:p w:rsidR="004817ED" w:rsidRPr="00E605E4" w:rsidRDefault="004817ED">
      <w:pPr>
        <w:rPr>
          <w:rFonts w:ascii="Cambria" w:hAnsi="Cambria" w:cs="Arial"/>
          <w:szCs w:val="21"/>
        </w:rPr>
      </w:pPr>
    </w:p>
    <w:p w:rsidR="004817ED" w:rsidRPr="00E605E4" w:rsidRDefault="004817ED">
      <w:pPr>
        <w:rPr>
          <w:rFonts w:ascii="Cambria" w:hAnsi="Cambria" w:cs="Arial"/>
          <w:szCs w:val="21"/>
        </w:rPr>
      </w:pPr>
    </w:p>
    <w:p w:rsidR="004817ED" w:rsidRPr="00E605E4" w:rsidRDefault="004817ED">
      <w:pPr>
        <w:rPr>
          <w:rFonts w:ascii="Cambria" w:hAnsi="Cambria" w:cs="Arial"/>
          <w:szCs w:val="21"/>
        </w:rPr>
      </w:pPr>
    </w:p>
    <w:p w:rsidR="004817ED" w:rsidRPr="00E605E4" w:rsidRDefault="00744B36" w:rsidP="00F73CEE">
      <w:pPr>
        <w:snapToGrid w:val="0"/>
        <w:spacing w:before="120" w:after="120"/>
        <w:rPr>
          <w:rFonts w:ascii="Cambria" w:eastAsia="SimSun" w:hAnsi="Cambria" w:cs="Tahoma"/>
          <w:color w:val="000000"/>
          <w:szCs w:val="21"/>
          <w:lang w:eastAsia="zh-CN" w:bidi="th-TH"/>
        </w:rPr>
      </w:pPr>
      <w:bookmarkStart w:id="79" w:name="OLE_LINK84"/>
      <w:bookmarkStart w:id="80" w:name="OLE_LINK85"/>
      <w:proofErr w:type="gramStart"/>
      <w:r w:rsidRPr="00E605E4">
        <w:rPr>
          <w:rFonts w:ascii="Cambria" w:eastAsia="SimSun" w:hAnsi="Cambria" w:cs="Tahoma"/>
          <w:color w:val="000000"/>
          <w:szCs w:val="21"/>
          <w:lang w:eastAsia="zh-CN" w:bidi="th-TH"/>
        </w:rPr>
        <w:t>Appendix 1.</w:t>
      </w:r>
      <w:proofErr w:type="gramEnd"/>
      <w:r w:rsidR="00F73CEE" w:rsidRPr="00E605E4">
        <w:rPr>
          <w:rFonts w:ascii="Cambria" w:eastAsia="SimSun" w:hAnsi="Cambria" w:cs="Tahoma"/>
          <w:color w:val="000000"/>
          <w:szCs w:val="21"/>
          <w:lang w:eastAsia="zh-CN" w:bidi="th-TH"/>
        </w:rPr>
        <w:t xml:space="preserve"> </w:t>
      </w:r>
      <w:r w:rsidRPr="00E605E4">
        <w:rPr>
          <w:rFonts w:ascii="Cambria" w:eastAsia="SimSun" w:hAnsi="Cambria" w:cs="Tahoma"/>
          <w:color w:val="000000"/>
          <w:szCs w:val="21"/>
          <w:lang w:eastAsia="zh-CN" w:bidi="th-TH"/>
        </w:rPr>
        <w:t xml:space="preserve"> WGH AOP </w:t>
      </w:r>
      <w:proofErr w:type="gramStart"/>
      <w:r w:rsidRPr="00E605E4">
        <w:rPr>
          <w:rFonts w:ascii="Cambria" w:eastAsia="SimSun" w:hAnsi="Cambria" w:cs="Tahoma"/>
          <w:color w:val="000000"/>
          <w:szCs w:val="21"/>
          <w:lang w:eastAsia="zh-CN" w:bidi="th-TH"/>
        </w:rPr>
        <w:t>2012</w:t>
      </w:r>
      <w:r w:rsidR="0070588E" w:rsidRPr="00E605E4">
        <w:rPr>
          <w:rFonts w:ascii="Cambria" w:eastAsia="SimSun" w:hAnsi="Cambria" w:cs="Tahoma"/>
          <w:color w:val="000000"/>
          <w:szCs w:val="21"/>
          <w:lang w:eastAsia="zh-CN" w:bidi="th-TH"/>
        </w:rPr>
        <w:t xml:space="preserve">  Implementation</w:t>
      </w:r>
      <w:proofErr w:type="gramEnd"/>
      <w:r w:rsidR="0070588E" w:rsidRPr="00E605E4">
        <w:rPr>
          <w:rFonts w:ascii="Cambria" w:eastAsia="SimSun" w:hAnsi="Cambria" w:cs="Tahoma"/>
          <w:color w:val="000000"/>
          <w:szCs w:val="21"/>
          <w:lang w:eastAsia="zh-CN" w:bidi="th-TH"/>
        </w:rPr>
        <w:t xml:space="preserve"> Status</w:t>
      </w:r>
    </w:p>
    <w:p w:rsidR="00744B36" w:rsidRPr="00E605E4" w:rsidRDefault="00F73CEE" w:rsidP="00F73CEE">
      <w:pPr>
        <w:snapToGrid w:val="0"/>
        <w:spacing w:before="120" w:after="120"/>
        <w:rPr>
          <w:rFonts w:ascii="Cambria" w:hAnsi="Cambria" w:cs="Arial"/>
          <w:szCs w:val="21"/>
        </w:rPr>
      </w:pPr>
      <w:proofErr w:type="gramStart"/>
      <w:r w:rsidRPr="00E605E4">
        <w:rPr>
          <w:rFonts w:ascii="Cambria" w:eastAsia="SimSun" w:hAnsi="Cambria" w:cs="Tahoma"/>
          <w:color w:val="000000"/>
          <w:szCs w:val="21"/>
          <w:lang w:eastAsia="zh-CN" w:bidi="th-TH"/>
        </w:rPr>
        <w:t>Appendix 2.</w:t>
      </w:r>
      <w:proofErr w:type="gramEnd"/>
      <w:r w:rsidRPr="00E605E4">
        <w:rPr>
          <w:rFonts w:ascii="Cambria" w:eastAsia="SimSun" w:hAnsi="Cambria" w:cs="Tahoma"/>
          <w:color w:val="000000"/>
          <w:szCs w:val="21"/>
          <w:lang w:eastAsia="zh-CN" w:bidi="th-TH"/>
        </w:rPr>
        <w:t xml:space="preserve">  WGH AOP 2013</w:t>
      </w:r>
    </w:p>
    <w:bookmarkEnd w:id="79"/>
    <w:bookmarkEnd w:id="80"/>
    <w:p w:rsidR="00CE564E" w:rsidRPr="00E605E4" w:rsidRDefault="00CE564E">
      <w:pPr>
        <w:rPr>
          <w:rFonts w:ascii="Cambria" w:hAnsi="Cambria" w:cs="Arial"/>
          <w:szCs w:val="21"/>
        </w:rPr>
      </w:pPr>
    </w:p>
    <w:p w:rsidR="00F73CEE" w:rsidRPr="00E605E4" w:rsidRDefault="00F73CEE">
      <w:pPr>
        <w:rPr>
          <w:rFonts w:ascii="Cambria" w:hAnsi="Cambria" w:cs="Arial"/>
          <w:szCs w:val="21"/>
        </w:rPr>
        <w:sectPr w:rsidR="00F73CEE" w:rsidRPr="00E605E4" w:rsidSect="005B5805">
          <w:footerReference w:type="default" r:id="rId9"/>
          <w:footerReference w:type="first" r:id="rId10"/>
          <w:pgSz w:w="12240" w:h="15840"/>
          <w:pgMar w:top="1440" w:right="1440" w:bottom="1440" w:left="1440" w:header="720" w:footer="406" w:gutter="0"/>
          <w:pgNumType w:start="1"/>
          <w:cols w:space="720"/>
          <w:docGrid w:linePitch="360"/>
        </w:sectPr>
      </w:pPr>
    </w:p>
    <w:p w:rsidR="00030C3E" w:rsidRPr="00E605E4" w:rsidRDefault="00030C3E" w:rsidP="006D1EF6">
      <w:pPr>
        <w:rPr>
          <w:rFonts w:ascii="Cambria" w:eastAsia="SimSun" w:hAnsi="Cambria"/>
          <w:b/>
          <w:kern w:val="0"/>
          <w:szCs w:val="21"/>
          <w:u w:val="single"/>
          <w:lang w:eastAsia="zh-CN"/>
        </w:rPr>
      </w:pPr>
      <w:r w:rsidRPr="00E605E4">
        <w:rPr>
          <w:rFonts w:ascii="Cambria" w:hAnsi="Cambria"/>
          <w:b/>
          <w:snapToGrid w:val="0"/>
          <w:szCs w:val="21"/>
          <w:u w:val="single"/>
          <w:lang w:eastAsia="en-US"/>
        </w:rPr>
        <w:lastRenderedPageBreak/>
        <w:t xml:space="preserve">Appendix 1,   WORKING GROUP on HYDROLOGY (WGH) - </w:t>
      </w:r>
      <w:r w:rsidRPr="00E605E4">
        <w:rPr>
          <w:rFonts w:ascii="Cambria" w:hAnsi="Cambria"/>
          <w:b/>
          <w:kern w:val="0"/>
          <w:szCs w:val="21"/>
          <w:u w:val="single"/>
        </w:rPr>
        <w:t xml:space="preserve">AOP </w:t>
      </w:r>
      <w:proofErr w:type="gramStart"/>
      <w:r w:rsidRPr="00E605E4">
        <w:rPr>
          <w:rFonts w:ascii="Cambria" w:hAnsi="Cambria"/>
          <w:b/>
          <w:kern w:val="0"/>
          <w:szCs w:val="21"/>
          <w:u w:val="single"/>
        </w:rPr>
        <w:t>2012</w:t>
      </w:r>
      <w:r w:rsidRPr="00E605E4">
        <w:rPr>
          <w:rFonts w:ascii="Cambria" w:eastAsia="SimSun" w:hAnsi="Cambria"/>
          <w:b/>
          <w:kern w:val="0"/>
          <w:szCs w:val="21"/>
          <w:u w:val="single"/>
          <w:lang w:eastAsia="zh-CN"/>
        </w:rPr>
        <w:t xml:space="preserve">  Implementation</w:t>
      </w:r>
      <w:proofErr w:type="gramEnd"/>
      <w:r w:rsidRPr="00E605E4">
        <w:rPr>
          <w:rFonts w:ascii="Cambria" w:eastAsia="SimSun" w:hAnsi="Cambria"/>
          <w:b/>
          <w:kern w:val="0"/>
          <w:szCs w:val="21"/>
          <w:u w:val="single"/>
          <w:lang w:eastAsia="zh-CN"/>
        </w:rPr>
        <w:t xml:space="preserve"> Status</w:t>
      </w:r>
    </w:p>
    <w:p w:rsidR="00030C3E" w:rsidRPr="00E605E4" w:rsidRDefault="00030C3E" w:rsidP="006D1EF6">
      <w:pPr>
        <w:rPr>
          <w:rFonts w:ascii="Cambria" w:eastAsia="SimSun" w:hAnsi="Cambria"/>
          <w:b/>
          <w:kern w:val="0"/>
          <w:szCs w:val="21"/>
          <w:u w:val="single"/>
          <w:lang w:eastAsia="zh-CN"/>
        </w:rPr>
      </w:pPr>
    </w:p>
    <w:tbl>
      <w:tblPr>
        <w:tblW w:w="14462" w:type="dxa"/>
        <w:tblInd w:w="98" w:type="dxa"/>
        <w:tblLayout w:type="fixed"/>
        <w:tblCellMar>
          <w:left w:w="40" w:type="dxa"/>
          <w:right w:w="40" w:type="dxa"/>
        </w:tblCellMar>
        <w:tblLook w:val="0000" w:firstRow="0" w:lastRow="0" w:firstColumn="0" w:lastColumn="0" w:noHBand="0" w:noVBand="0"/>
      </w:tblPr>
      <w:tblGrid>
        <w:gridCol w:w="662"/>
        <w:gridCol w:w="960"/>
        <w:gridCol w:w="1560"/>
        <w:gridCol w:w="2040"/>
        <w:gridCol w:w="840"/>
        <w:gridCol w:w="990"/>
        <w:gridCol w:w="1080"/>
        <w:gridCol w:w="840"/>
        <w:gridCol w:w="2340"/>
        <w:gridCol w:w="1172"/>
        <w:gridCol w:w="808"/>
        <w:gridCol w:w="1170"/>
      </w:tblGrid>
      <w:tr w:rsidR="00030C3E" w:rsidRPr="00507C88" w:rsidTr="00030C3E">
        <w:trPr>
          <w:trHeight w:val="816"/>
          <w:tblHeader/>
        </w:trPr>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SP's KRA and SG</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Objective Number</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Objective</w:t>
            </w:r>
          </w:p>
        </w:tc>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Action</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Other WGs Involved</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TCS Responsibility</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Expected Quarter Completed</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Other Organi</w:t>
            </w:r>
            <w:r w:rsidRPr="00507C88">
              <w:rPr>
                <w:rFonts w:ascii="Cambria" w:eastAsia="SimSun" w:hAnsi="Cambria" w:cs="Arial"/>
                <w:b/>
                <w:sz w:val="16"/>
                <w:szCs w:val="16"/>
                <w:lang w:eastAsia="zh-CN"/>
              </w:rPr>
              <w:t>-</w:t>
            </w:r>
            <w:r w:rsidRPr="00507C88">
              <w:rPr>
                <w:rFonts w:ascii="Cambria" w:hAnsi="Cambria" w:cs="Arial"/>
                <w:b/>
                <w:sz w:val="16"/>
                <w:szCs w:val="16"/>
                <w:lang w:eastAsia="zh-CN"/>
              </w:rPr>
              <w:t>zations Involved</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bCs/>
                <w:sz w:val="16"/>
                <w:szCs w:val="16"/>
                <w:lang w:eastAsia="zh-CN"/>
              </w:rPr>
            </w:pPr>
            <w:r w:rsidRPr="00507C88">
              <w:rPr>
                <w:rFonts w:ascii="Cambria" w:hAnsi="Cambria" w:cs="Arial"/>
                <w:b/>
                <w:bCs/>
                <w:sz w:val="16"/>
                <w:szCs w:val="16"/>
                <w:lang w:eastAsia="zh-CN"/>
              </w:rPr>
              <w:t>Success Indicators</w:t>
            </w: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Funding Required</w:t>
            </w:r>
          </w:p>
        </w:tc>
        <w:tc>
          <w:tcPr>
            <w:tcW w:w="808" w:type="dxa"/>
            <w:tcBorders>
              <w:top w:val="single" w:sz="4" w:space="0" w:color="000000"/>
              <w:left w:val="single" w:sz="4" w:space="0" w:color="000000"/>
              <w:bottom w:val="single" w:sz="4" w:space="0" w:color="000000"/>
              <w:right w:val="single" w:sz="4" w:space="0" w:color="auto"/>
            </w:tcBorders>
            <w:shd w:val="clear" w:color="auto" w:fill="auto"/>
            <w:vAlign w:val="center"/>
          </w:tcPr>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Funding Sources</w:t>
            </w:r>
          </w:p>
        </w:tc>
        <w:tc>
          <w:tcPr>
            <w:tcW w:w="1170" w:type="dxa"/>
            <w:tcBorders>
              <w:top w:val="single" w:sz="4" w:space="0" w:color="000000"/>
              <w:left w:val="single" w:sz="4" w:space="0" w:color="auto"/>
              <w:bottom w:val="single" w:sz="4" w:space="0" w:color="000000"/>
              <w:right w:val="single" w:sz="4" w:space="0" w:color="000000"/>
            </w:tcBorders>
            <w:shd w:val="clear" w:color="auto" w:fill="auto"/>
            <w:vAlign w:val="center"/>
          </w:tcPr>
          <w:p w:rsidR="00030C3E" w:rsidRPr="00507C88" w:rsidRDefault="00030C3E" w:rsidP="006D1EF6">
            <w:pPr>
              <w:spacing w:line="200" w:lineRule="exact"/>
              <w:contextualSpacing/>
              <w:jc w:val="center"/>
              <w:rPr>
                <w:rFonts w:ascii="Cambria" w:hAnsi="Cambria" w:cs="Arial"/>
                <w:b/>
                <w:sz w:val="16"/>
                <w:szCs w:val="16"/>
                <w:lang w:eastAsia="zh-CN"/>
              </w:rPr>
            </w:pPr>
            <w:r w:rsidRPr="00507C88">
              <w:rPr>
                <w:rFonts w:ascii="Cambria" w:hAnsi="Cambria" w:cs="Arial"/>
                <w:b/>
                <w:sz w:val="16"/>
                <w:szCs w:val="16"/>
                <w:lang w:eastAsia="zh-CN"/>
              </w:rPr>
              <w:t>Completed –</w:t>
            </w:r>
          </w:p>
          <w:p w:rsidR="00030C3E" w:rsidRPr="00507C88" w:rsidRDefault="00030C3E" w:rsidP="006D1EF6">
            <w:pPr>
              <w:jc w:val="center"/>
              <w:rPr>
                <w:rFonts w:ascii="Cambria" w:hAnsi="Cambria" w:cs="Arial"/>
                <w:b/>
                <w:sz w:val="16"/>
                <w:szCs w:val="16"/>
                <w:lang w:eastAsia="zh-CN"/>
              </w:rPr>
            </w:pPr>
            <w:r w:rsidRPr="00507C88">
              <w:rPr>
                <w:rFonts w:ascii="Cambria" w:hAnsi="Cambria" w:cs="Arial"/>
                <w:b/>
                <w:sz w:val="16"/>
                <w:szCs w:val="16"/>
                <w:lang w:eastAsia="zh-CN"/>
              </w:rPr>
              <w:t>Yes or No</w:t>
            </w:r>
          </w:p>
        </w:tc>
      </w:tr>
      <w:tr w:rsidR="00030C3E" w:rsidRPr="00507C88" w:rsidTr="00030C3E">
        <w:trPr>
          <w:trHeight w:val="5099"/>
        </w:trPr>
        <w:tc>
          <w:tcPr>
            <w:tcW w:w="662" w:type="dxa"/>
            <w:tcBorders>
              <w:top w:val="single" w:sz="4" w:space="0" w:color="000000"/>
              <w:left w:val="single" w:sz="8"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PT" w:eastAsia="zh-CN"/>
              </w:rPr>
              <w:t>KRA 1  SG 1  KRA 2  SG 2  KRA 4  SG 4a  KRA 5  SG 5b</w:t>
            </w:r>
          </w:p>
        </w:tc>
        <w:tc>
          <w:tcPr>
            <w:tcW w:w="960" w:type="dxa"/>
            <w:tcBorders>
              <w:top w:val="single" w:sz="4" w:space="0" w:color="000000"/>
              <w:left w:val="nil"/>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eastAsia="zh-CN"/>
              </w:rPr>
            </w:pPr>
            <w:r w:rsidRPr="00507C88">
              <w:rPr>
                <w:rFonts w:ascii="Cambria" w:hAnsi="Cambria" w:cs="Arial"/>
                <w:sz w:val="16"/>
                <w:szCs w:val="16"/>
                <w:lang w:eastAsia="zh-CN"/>
              </w:rPr>
              <w:t>1</w:t>
            </w:r>
          </w:p>
        </w:tc>
        <w:tc>
          <w:tcPr>
            <w:tcW w:w="156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xml:space="preserve">Projects on Urban Flood Risk Management in TC Region </w:t>
            </w:r>
          </w:p>
        </w:tc>
        <w:tc>
          <w:tcPr>
            <w:tcW w:w="20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030C3E">
            <w:pPr>
              <w:tabs>
                <w:tab w:val="num" w:pos="960"/>
              </w:tabs>
              <w:ind w:left="122" w:hanging="122"/>
              <w:jc w:val="left"/>
              <w:rPr>
                <w:rFonts w:ascii="Cambria" w:hAnsi="Cambria" w:cs="Arial"/>
                <w:sz w:val="16"/>
                <w:szCs w:val="16"/>
                <w:lang w:eastAsia="zh-CN"/>
              </w:rPr>
            </w:pPr>
            <w:r w:rsidRPr="00507C88">
              <w:rPr>
                <w:rFonts w:ascii="Cambria" w:hAnsi="Cambria" w:cs="Arial"/>
                <w:sz w:val="16"/>
                <w:szCs w:val="16"/>
                <w:lang w:eastAsia="zh-CN"/>
              </w:rPr>
              <w:t>a)Initiate developing OSUFFIM in case the STDF of Macao, China approved the proposal;</w:t>
            </w:r>
          </w:p>
          <w:p w:rsidR="00030C3E" w:rsidRPr="00507C88" w:rsidRDefault="00030C3E" w:rsidP="00030C3E">
            <w:pPr>
              <w:tabs>
                <w:tab w:val="num" w:pos="960"/>
              </w:tabs>
              <w:ind w:left="122" w:hanging="122"/>
              <w:jc w:val="left"/>
              <w:rPr>
                <w:rFonts w:ascii="Cambria" w:hAnsi="Cambria" w:cs="Arial"/>
                <w:sz w:val="16"/>
                <w:szCs w:val="16"/>
                <w:lang w:eastAsia="zh-CN"/>
              </w:rPr>
            </w:pPr>
            <w:r w:rsidRPr="00507C88">
              <w:rPr>
                <w:rFonts w:ascii="Cambria" w:hAnsi="Cambria" w:cs="Arial"/>
                <w:sz w:val="16"/>
                <w:szCs w:val="16"/>
                <w:lang w:eastAsia="zh-CN"/>
              </w:rPr>
              <w:t>b)case Study on QPE/PQF Application in UFRM in cooperation with WGM;</w:t>
            </w:r>
          </w:p>
          <w:p w:rsidR="00030C3E" w:rsidRPr="00507C88" w:rsidRDefault="00030C3E" w:rsidP="00030C3E">
            <w:pPr>
              <w:tabs>
                <w:tab w:val="num" w:pos="960"/>
              </w:tabs>
              <w:ind w:left="122" w:hanging="122"/>
              <w:jc w:val="left"/>
              <w:rPr>
                <w:rFonts w:ascii="Cambria" w:hAnsi="Cambria" w:cs="Arial"/>
                <w:sz w:val="16"/>
                <w:szCs w:val="16"/>
                <w:lang w:eastAsia="zh-CN"/>
              </w:rPr>
            </w:pPr>
            <w:r w:rsidRPr="00507C88">
              <w:rPr>
                <w:rFonts w:ascii="Cambria" w:hAnsi="Cambria" w:cs="Arial"/>
                <w:sz w:val="16"/>
                <w:szCs w:val="16"/>
                <w:lang w:eastAsia="zh-CN"/>
              </w:rPr>
              <w:t xml:space="preserve">c)Continue to conduct case Study on SSWS Application in UFRM; </w:t>
            </w:r>
          </w:p>
          <w:p w:rsidR="00030C3E" w:rsidRPr="00507C88" w:rsidRDefault="00030C3E" w:rsidP="00030C3E">
            <w:pPr>
              <w:tabs>
                <w:tab w:val="num" w:pos="960"/>
              </w:tabs>
              <w:ind w:left="122" w:hanging="122"/>
              <w:jc w:val="left"/>
              <w:rPr>
                <w:rFonts w:ascii="Cambria" w:hAnsi="Cambria" w:cs="Arial"/>
                <w:sz w:val="16"/>
                <w:szCs w:val="16"/>
                <w:lang w:eastAsia="zh-CN"/>
              </w:rPr>
            </w:pPr>
            <w:r w:rsidRPr="00507C88">
              <w:rPr>
                <w:rFonts w:ascii="Cambria" w:hAnsi="Cambria" w:cs="Arial"/>
                <w:sz w:val="16"/>
                <w:szCs w:val="16"/>
                <w:lang w:eastAsia="zh-CN"/>
              </w:rPr>
              <w:t>d)Continue to conduct pilot study in Pilot cities;</w:t>
            </w:r>
          </w:p>
          <w:p w:rsidR="00030C3E" w:rsidRPr="00507C88" w:rsidRDefault="00030C3E" w:rsidP="00030C3E">
            <w:pPr>
              <w:tabs>
                <w:tab w:val="num" w:pos="960"/>
              </w:tabs>
              <w:ind w:left="122" w:hanging="122"/>
              <w:jc w:val="left"/>
              <w:rPr>
                <w:rFonts w:ascii="Cambria" w:hAnsi="Cambria" w:cs="Arial"/>
                <w:sz w:val="16"/>
                <w:szCs w:val="16"/>
                <w:lang w:eastAsia="zh-CN"/>
              </w:rPr>
            </w:pPr>
            <w:r w:rsidRPr="00507C88">
              <w:rPr>
                <w:rFonts w:ascii="Cambria" w:hAnsi="Cambria" w:cs="Arial"/>
                <w:sz w:val="16"/>
                <w:szCs w:val="16"/>
                <w:lang w:eastAsia="zh-CN"/>
              </w:rPr>
              <w:t>e)Drafting UFRM Guidelines</w:t>
            </w:r>
          </w:p>
        </w:tc>
        <w:tc>
          <w:tcPr>
            <w:tcW w:w="8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WGM</w:t>
            </w:r>
          </w:p>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WGDRR</w:t>
            </w:r>
          </w:p>
        </w:tc>
        <w:tc>
          <w:tcPr>
            <w:tcW w:w="990" w:type="dxa"/>
            <w:tcBorders>
              <w:top w:val="single" w:sz="4" w:space="0" w:color="000000"/>
              <w:left w:val="nil"/>
              <w:bottom w:val="single" w:sz="4" w:space="0" w:color="000000"/>
              <w:right w:val="single" w:sz="4" w:space="0" w:color="000000"/>
            </w:tcBorders>
            <w:shd w:val="clear" w:color="auto" w:fill="auto"/>
          </w:tcPr>
          <w:p w:rsidR="00030C3E" w:rsidRPr="00507C88" w:rsidRDefault="007D355D" w:rsidP="006D1EF6">
            <w:pPr>
              <w:rPr>
                <w:rFonts w:ascii="Cambria" w:hAnsi="Cambria" w:cs="Arial"/>
                <w:sz w:val="16"/>
                <w:szCs w:val="16"/>
                <w:lang w:eastAsia="zh-CN"/>
              </w:rPr>
            </w:pPr>
            <w:r w:rsidRPr="00507C88">
              <w:rPr>
                <w:rFonts w:ascii="Cambria" w:hAnsi="Cambria" w:cs="Arial"/>
                <w:sz w:val="16"/>
                <w:szCs w:val="16"/>
                <w:lang w:eastAsia="zh-CN"/>
              </w:rPr>
              <w:t>coordination</w:t>
            </w:r>
          </w:p>
        </w:tc>
        <w:tc>
          <w:tcPr>
            <w:tcW w:w="108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(a)  First</w:t>
            </w:r>
            <w:r w:rsidRPr="00507C88">
              <w:rPr>
                <w:rFonts w:ascii="Cambria" w:hAnsi="Cambria" w:cs="Arial"/>
                <w:sz w:val="16"/>
                <w:szCs w:val="16"/>
                <w:lang w:eastAsia="zh-CN"/>
              </w:rPr>
              <w:br/>
              <w:t>(b)  Second</w:t>
            </w:r>
            <w:r w:rsidRPr="00507C88">
              <w:rPr>
                <w:rFonts w:ascii="Cambria" w:hAnsi="Cambria" w:cs="Arial"/>
                <w:sz w:val="16"/>
                <w:szCs w:val="16"/>
                <w:lang w:eastAsia="zh-CN"/>
              </w:rPr>
              <w:br/>
              <w:t>(c)  Third</w:t>
            </w:r>
            <w:r w:rsidRPr="00507C88">
              <w:rPr>
                <w:rFonts w:ascii="Cambria" w:hAnsi="Cambria" w:cs="Arial"/>
                <w:sz w:val="16"/>
                <w:szCs w:val="16"/>
                <w:lang w:eastAsia="zh-CN"/>
              </w:rPr>
              <w:br/>
              <w:t xml:space="preserve">(d)  Fourth   </w:t>
            </w:r>
          </w:p>
        </w:tc>
        <w:tc>
          <w:tcPr>
            <w:tcW w:w="8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ESCAP</w:t>
            </w: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WMO</w:t>
            </w:r>
          </w:p>
        </w:tc>
        <w:tc>
          <w:tcPr>
            <w:tcW w:w="23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(a-1) compile the first draft and send to all drafting members ASAP, but not later than Jan. 1, 2012;</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(a-2)UFRM guidelines drafting meeting was proposed to be held in WMO Nanjing RTC</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(a-3) UFRM Workshop, funded by ESCAP</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(b-1)Fund application from Macao STDF</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(b-2)initiate developing OSUFFIM</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(c-1)start the case study on QPE/QPF application in UFRM, in cooperation with WGM</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(c-2)start the case study on SSWS application in UFRM</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(c-3)continue the pilot study in pilot cities</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hAnsi="Cambria" w:cs="Arial"/>
                <w:sz w:val="16"/>
                <w:szCs w:val="16"/>
                <w:lang w:eastAsia="zh-CN"/>
              </w:rPr>
              <w:t>(c-4)training for pilot city Members</w:t>
            </w:r>
          </w:p>
          <w:p w:rsidR="00030C3E" w:rsidRPr="00507C88" w:rsidRDefault="00030C3E" w:rsidP="00030C3E">
            <w:pPr>
              <w:tabs>
                <w:tab w:val="num" w:pos="851"/>
              </w:tabs>
              <w:ind w:left="185" w:hanging="185"/>
              <w:jc w:val="left"/>
              <w:rPr>
                <w:rFonts w:ascii="Cambria" w:eastAsia="SimSun" w:hAnsi="Cambria" w:cs="Arial"/>
                <w:sz w:val="16"/>
                <w:szCs w:val="16"/>
                <w:lang w:eastAsia="zh-CN"/>
              </w:rPr>
            </w:pPr>
            <w:r w:rsidRPr="00507C88">
              <w:rPr>
                <w:rFonts w:ascii="Cambria" w:hAnsi="Cambria" w:cs="Arial"/>
                <w:sz w:val="16"/>
                <w:szCs w:val="16"/>
                <w:lang w:eastAsia="zh-CN"/>
              </w:rPr>
              <w:t>(d-1)second version of UFRM guidelines</w:t>
            </w:r>
            <w:r w:rsidRPr="00507C88">
              <w:rPr>
                <w:rFonts w:ascii="Cambria" w:eastAsia="SimSun" w:hAnsi="Cambria" w:cs="Arial"/>
                <w:sz w:val="16"/>
                <w:szCs w:val="16"/>
                <w:lang w:eastAsia="zh-CN"/>
              </w:rPr>
              <w:t xml:space="preserve"> at IWS</w:t>
            </w:r>
          </w:p>
          <w:p w:rsidR="00030C3E" w:rsidRPr="00507C88" w:rsidRDefault="00030C3E" w:rsidP="00030C3E">
            <w:pPr>
              <w:tabs>
                <w:tab w:val="num" w:pos="851"/>
              </w:tabs>
              <w:ind w:left="185" w:hanging="185"/>
              <w:jc w:val="left"/>
              <w:rPr>
                <w:rFonts w:ascii="Cambria" w:eastAsia="SimSun" w:hAnsi="Cambria" w:cs="Arial"/>
                <w:sz w:val="16"/>
                <w:szCs w:val="16"/>
                <w:lang w:eastAsia="zh-CN"/>
              </w:rPr>
            </w:pPr>
            <w:r w:rsidRPr="00507C88">
              <w:rPr>
                <w:rFonts w:ascii="Cambria" w:hAnsi="Cambria" w:cs="Arial"/>
                <w:sz w:val="16"/>
                <w:szCs w:val="16"/>
                <w:lang w:eastAsia="zh-CN"/>
              </w:rPr>
              <w:t>(d-2)pilot study report from related Members</w:t>
            </w:r>
          </w:p>
          <w:p w:rsidR="00030C3E" w:rsidRPr="00507C88" w:rsidRDefault="00030C3E" w:rsidP="00030C3E">
            <w:pPr>
              <w:tabs>
                <w:tab w:val="num" w:pos="851"/>
              </w:tabs>
              <w:ind w:left="185" w:hanging="185"/>
              <w:jc w:val="left"/>
              <w:rPr>
                <w:rFonts w:ascii="Cambria" w:hAnsi="Cambria" w:cs="Arial"/>
                <w:sz w:val="16"/>
                <w:szCs w:val="16"/>
                <w:lang w:eastAsia="zh-CN"/>
              </w:rPr>
            </w:pPr>
            <w:r w:rsidRPr="00507C88">
              <w:rPr>
                <w:rFonts w:ascii="Cambria" w:eastAsia="SimSun" w:hAnsi="Cambria" w:cs="Arial"/>
                <w:sz w:val="16"/>
                <w:szCs w:val="16"/>
                <w:lang w:eastAsia="zh-CN"/>
              </w:rPr>
              <w:t>(d-3</w:t>
            </w:r>
            <w:proofErr w:type="gramStart"/>
            <w:r w:rsidRPr="00507C88">
              <w:rPr>
                <w:rFonts w:ascii="Cambria" w:eastAsia="SimSun" w:hAnsi="Cambria" w:cs="Arial"/>
                <w:sz w:val="16"/>
                <w:szCs w:val="16"/>
                <w:lang w:eastAsia="zh-CN"/>
              </w:rPr>
              <w:t>)finalizing</w:t>
            </w:r>
            <w:proofErr w:type="gramEnd"/>
            <w:r w:rsidRPr="00507C88">
              <w:rPr>
                <w:rFonts w:ascii="Cambria" w:eastAsia="SimSun" w:hAnsi="Cambria" w:cs="Arial"/>
                <w:sz w:val="16"/>
                <w:szCs w:val="16"/>
                <w:lang w:eastAsia="zh-CN"/>
              </w:rPr>
              <w:t xml:space="preserve"> the Guidelines at 45</w:t>
            </w:r>
            <w:r w:rsidRPr="00507C88">
              <w:rPr>
                <w:rFonts w:ascii="Cambria" w:eastAsia="SimSun" w:hAnsi="Cambria" w:cs="Arial"/>
                <w:sz w:val="16"/>
                <w:szCs w:val="16"/>
                <w:vertAlign w:val="superscript"/>
                <w:lang w:eastAsia="zh-CN"/>
              </w:rPr>
              <w:t>th</w:t>
            </w:r>
            <w:r w:rsidRPr="00507C88">
              <w:rPr>
                <w:rFonts w:ascii="Cambria" w:eastAsia="SimSun" w:hAnsi="Cambria" w:cs="Arial"/>
                <w:sz w:val="16"/>
                <w:szCs w:val="16"/>
                <w:lang w:eastAsia="zh-CN"/>
              </w:rPr>
              <w:t xml:space="preserve"> Session.</w:t>
            </w:r>
            <w:r w:rsidRPr="00507C88">
              <w:rPr>
                <w:rFonts w:ascii="Cambria" w:hAnsi="Cambria" w:cs="Arial"/>
                <w:sz w:val="16"/>
                <w:szCs w:val="16"/>
                <w:lang w:eastAsia="zh-CN"/>
              </w:rPr>
              <w:t xml:space="preserve">  </w:t>
            </w:r>
          </w:p>
        </w:tc>
        <w:tc>
          <w:tcPr>
            <w:tcW w:w="1172"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ind w:left="102" w:hanging="102"/>
              <w:rPr>
                <w:rFonts w:ascii="Cambria" w:eastAsia="SimSun" w:hAnsi="Cambria" w:cs="Arial"/>
                <w:sz w:val="16"/>
                <w:szCs w:val="16"/>
                <w:lang w:eastAsia="zh-CN"/>
              </w:rPr>
            </w:pPr>
            <w:r w:rsidRPr="00507C88">
              <w:rPr>
                <w:rFonts w:ascii="Cambria" w:hAnsi="Cambria" w:cs="Arial"/>
                <w:sz w:val="16"/>
                <w:szCs w:val="16"/>
                <w:lang w:eastAsia="zh-CN"/>
              </w:rPr>
              <w:t xml:space="preserve">(a) TCTF 10000USD for TF/PC </w:t>
            </w:r>
            <w:r w:rsidRPr="00507C88">
              <w:rPr>
                <w:rFonts w:ascii="Cambria" w:eastAsia="SimSun" w:hAnsi="Cambria" w:cs="Arial"/>
                <w:sz w:val="16"/>
                <w:szCs w:val="16"/>
                <w:lang w:eastAsia="zh-CN"/>
              </w:rPr>
              <w:t>activities</w:t>
            </w:r>
          </w:p>
          <w:p w:rsidR="00030C3E" w:rsidRPr="00507C88" w:rsidRDefault="00030C3E" w:rsidP="006D1EF6">
            <w:pPr>
              <w:ind w:left="102" w:hanging="102"/>
              <w:rPr>
                <w:rFonts w:ascii="Cambria" w:eastAsia="SimSun" w:hAnsi="Cambria" w:cs="Arial"/>
                <w:sz w:val="16"/>
                <w:szCs w:val="16"/>
                <w:lang w:eastAsia="zh-CN"/>
              </w:rPr>
            </w:pPr>
          </w:p>
          <w:p w:rsidR="00030C3E" w:rsidRPr="00507C88" w:rsidRDefault="00030C3E" w:rsidP="006D1EF6">
            <w:pPr>
              <w:ind w:left="102" w:hanging="102"/>
              <w:rPr>
                <w:rFonts w:ascii="Cambria" w:hAnsi="Cambria" w:cs="Arial"/>
                <w:sz w:val="16"/>
                <w:szCs w:val="16"/>
                <w:lang w:eastAsia="zh-CN"/>
              </w:rPr>
            </w:pPr>
            <w:r w:rsidRPr="00507C88">
              <w:rPr>
                <w:rFonts w:ascii="Cambria" w:hAnsi="Cambria" w:cs="Arial"/>
                <w:sz w:val="16"/>
                <w:szCs w:val="16"/>
                <w:lang w:eastAsia="zh-CN"/>
              </w:rPr>
              <w:t>(b)Funding from STDF of  Macao, China</w:t>
            </w:r>
          </w:p>
          <w:p w:rsidR="00030C3E" w:rsidRPr="00507C88" w:rsidRDefault="00030C3E" w:rsidP="006D1EF6">
            <w:pPr>
              <w:ind w:left="102" w:hanging="102"/>
              <w:rPr>
                <w:rFonts w:ascii="Cambria" w:hAnsi="Cambria" w:cs="Arial"/>
                <w:sz w:val="16"/>
                <w:szCs w:val="16"/>
                <w:lang w:eastAsia="zh-CN"/>
              </w:rPr>
            </w:pPr>
          </w:p>
        </w:tc>
        <w:tc>
          <w:tcPr>
            <w:tcW w:w="808" w:type="dxa"/>
            <w:tcBorders>
              <w:top w:val="single" w:sz="4" w:space="0" w:color="000000"/>
              <w:left w:val="nil"/>
              <w:bottom w:val="single" w:sz="4" w:space="0" w:color="000000"/>
              <w:right w:val="single" w:sz="4" w:space="0" w:color="auto"/>
            </w:tcBorders>
            <w:shd w:val="clear" w:color="auto" w:fill="auto"/>
          </w:tcPr>
          <w:p w:rsidR="00030C3E" w:rsidRPr="00507C88" w:rsidRDefault="00030C3E" w:rsidP="006D1EF6">
            <w:pPr>
              <w:rPr>
                <w:rFonts w:ascii="Cambria" w:hAnsi="Cambria" w:cs="Arial"/>
                <w:sz w:val="16"/>
                <w:szCs w:val="16"/>
                <w:lang w:val="pt-BR" w:eastAsia="zh-CN"/>
              </w:rPr>
            </w:pPr>
            <w:r w:rsidRPr="00507C88">
              <w:rPr>
                <w:rFonts w:ascii="Cambria" w:hAnsi="Cambria" w:cs="Arial"/>
                <w:sz w:val="16"/>
                <w:szCs w:val="16"/>
                <w:lang w:val="pt-BR" w:eastAsia="zh-CN"/>
              </w:rPr>
              <w:t>potential ESCAP, WMO, ADB, JICA, KOICA, Macao STDF;</w:t>
            </w:r>
          </w:p>
          <w:p w:rsidR="00030C3E" w:rsidRPr="00507C88" w:rsidRDefault="00030C3E" w:rsidP="006D1EF6">
            <w:pPr>
              <w:rPr>
                <w:rFonts w:ascii="Cambria" w:hAnsi="Cambria" w:cs="Arial"/>
                <w:sz w:val="16"/>
                <w:szCs w:val="16"/>
                <w:lang w:val="pt-BR" w:eastAsia="zh-CN"/>
              </w:rPr>
            </w:pPr>
            <w:r w:rsidRPr="00507C88">
              <w:rPr>
                <w:rFonts w:ascii="Cambria" w:hAnsi="Cambria" w:cs="Arial"/>
                <w:sz w:val="16"/>
                <w:szCs w:val="16"/>
                <w:lang w:val="pt-BR" w:eastAsia="zh-CN"/>
              </w:rPr>
              <w:t>etc</w:t>
            </w:r>
          </w:p>
        </w:tc>
        <w:tc>
          <w:tcPr>
            <w:tcW w:w="1170" w:type="dxa"/>
            <w:tcBorders>
              <w:top w:val="single" w:sz="4" w:space="0" w:color="000000"/>
              <w:left w:val="single" w:sz="4" w:space="0" w:color="auto"/>
              <w:bottom w:val="single" w:sz="4" w:space="0" w:color="000000"/>
              <w:right w:val="single" w:sz="8" w:space="0" w:color="000000"/>
            </w:tcBorders>
            <w:shd w:val="clear" w:color="auto" w:fill="auto"/>
          </w:tcPr>
          <w:p w:rsidR="00030C3E" w:rsidRPr="00507C88" w:rsidRDefault="00030C3E" w:rsidP="006D1EF6">
            <w:pPr>
              <w:tabs>
                <w:tab w:val="num" w:pos="851"/>
              </w:tabs>
              <w:ind w:left="185" w:hanging="185"/>
              <w:rPr>
                <w:rFonts w:ascii="Cambria" w:hAnsi="Cambria" w:cs="Arial"/>
                <w:b/>
                <w:color w:val="FF0000"/>
                <w:sz w:val="16"/>
                <w:szCs w:val="16"/>
                <w:lang w:eastAsia="zh-CN"/>
              </w:rPr>
            </w:pPr>
            <w:r w:rsidRPr="00507C88">
              <w:rPr>
                <w:rFonts w:ascii="Cambria" w:hAnsi="Cambria" w:cs="Arial"/>
                <w:sz w:val="16"/>
                <w:szCs w:val="16"/>
                <w:lang w:eastAsia="zh-CN"/>
              </w:rPr>
              <w:t xml:space="preserve">(a-1) </w:t>
            </w:r>
            <w:r w:rsidRPr="00507C88">
              <w:rPr>
                <w:rFonts w:ascii="Cambria" w:hAnsi="Cambria" w:cs="Arial"/>
                <w:b/>
                <w:color w:val="FF0000"/>
                <w:sz w:val="16"/>
                <w:szCs w:val="16"/>
                <w:lang w:eastAsia="zh-CN"/>
              </w:rPr>
              <w:t>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b/>
                <w:color w:val="FF0000"/>
                <w:sz w:val="16"/>
                <w:szCs w:val="16"/>
                <w:lang w:eastAsia="zh-CN"/>
              </w:rPr>
            </w:pPr>
            <w:r w:rsidRPr="00507C88">
              <w:rPr>
                <w:rFonts w:ascii="Cambria" w:hAnsi="Cambria" w:cs="Arial"/>
                <w:sz w:val="16"/>
                <w:szCs w:val="16"/>
                <w:lang w:eastAsia="zh-CN"/>
              </w:rPr>
              <w:t xml:space="preserve">(a-2) </w:t>
            </w:r>
            <w:r w:rsidRPr="00507C88">
              <w:rPr>
                <w:rFonts w:ascii="Cambria" w:hAnsi="Cambria" w:cs="Arial"/>
                <w:b/>
                <w:color w:val="FF0000"/>
                <w:sz w:val="16"/>
                <w:szCs w:val="16"/>
                <w:lang w:eastAsia="zh-CN"/>
              </w:rPr>
              <w:t>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(a-3)</w:t>
            </w:r>
            <w:r w:rsidRPr="00507C88">
              <w:rPr>
                <w:rFonts w:ascii="Cambria" w:hAnsi="Cambria" w:cs="Arial"/>
                <w:b/>
                <w:color w:val="FF0000"/>
                <w:sz w:val="16"/>
                <w:szCs w:val="16"/>
                <w:lang w:eastAsia="zh-CN"/>
              </w:rPr>
              <w:t xml:space="preserve"> 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(b-1)</w:t>
            </w:r>
            <w:r w:rsidRPr="00507C88">
              <w:rPr>
                <w:rFonts w:ascii="Cambria" w:hAnsi="Cambria" w:cs="Arial"/>
                <w:b/>
                <w:color w:val="FF0000"/>
                <w:sz w:val="16"/>
                <w:szCs w:val="16"/>
                <w:lang w:eastAsia="zh-CN"/>
              </w:rPr>
              <w:t xml:space="preserve"> 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(b-2)</w:t>
            </w:r>
            <w:r w:rsidRPr="00507C88">
              <w:rPr>
                <w:rFonts w:ascii="Cambria" w:hAnsi="Cambria" w:cs="Arial"/>
                <w:b/>
                <w:color w:val="FF0000"/>
                <w:sz w:val="16"/>
                <w:szCs w:val="16"/>
                <w:lang w:eastAsia="zh-CN"/>
              </w:rPr>
              <w:t xml:space="preserve"> 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 xml:space="preserve">(c-1) </w:t>
            </w:r>
            <w:r w:rsidRPr="00507C88">
              <w:rPr>
                <w:rFonts w:ascii="Cambria" w:hAnsi="Cambria" w:cs="Arial"/>
                <w:b/>
                <w:color w:val="FF0000"/>
                <w:sz w:val="16"/>
                <w:szCs w:val="16"/>
                <w:lang w:eastAsia="zh-CN"/>
              </w:rPr>
              <w:t>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 xml:space="preserve">(c-2) </w:t>
            </w:r>
            <w:r w:rsidRPr="00507C88">
              <w:rPr>
                <w:rFonts w:ascii="Cambria" w:hAnsi="Cambria" w:cs="Arial"/>
                <w:b/>
                <w:color w:val="FF0000"/>
                <w:sz w:val="16"/>
                <w:szCs w:val="16"/>
                <w:lang w:eastAsia="zh-CN"/>
              </w:rPr>
              <w:t>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 xml:space="preserve">(c-3) </w:t>
            </w:r>
            <w:r w:rsidRPr="00507C88">
              <w:rPr>
                <w:rFonts w:ascii="Cambria" w:hAnsi="Cambria" w:cs="Arial"/>
                <w:b/>
                <w:color w:val="FF0000"/>
                <w:sz w:val="16"/>
                <w:szCs w:val="16"/>
                <w:lang w:eastAsia="zh-CN"/>
              </w:rPr>
              <w:t>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 xml:space="preserve">(c-4) </w:t>
            </w:r>
            <w:r w:rsidRPr="00507C88">
              <w:rPr>
                <w:rFonts w:ascii="Cambria" w:hAnsi="Cambria" w:cs="Arial"/>
                <w:b/>
                <w:color w:val="FF0000"/>
                <w:sz w:val="16"/>
                <w:szCs w:val="16"/>
                <w:lang w:eastAsia="zh-CN"/>
              </w:rPr>
              <w:t>YES</w:t>
            </w:r>
          </w:p>
          <w:p w:rsidR="00030C3E" w:rsidRPr="00507C88" w:rsidRDefault="00030C3E" w:rsidP="006D1EF6">
            <w:pPr>
              <w:tabs>
                <w:tab w:val="num" w:pos="851"/>
              </w:tabs>
              <w:ind w:left="185" w:hanging="185"/>
              <w:rPr>
                <w:rFonts w:ascii="Cambria" w:hAnsi="Cambria" w:cs="Arial"/>
                <w:sz w:val="16"/>
                <w:szCs w:val="16"/>
                <w:lang w:eastAsia="zh-CN"/>
              </w:rPr>
            </w:pPr>
          </w:p>
          <w:p w:rsidR="00030C3E" w:rsidRPr="00507C88" w:rsidRDefault="00030C3E" w:rsidP="006D1EF6">
            <w:pPr>
              <w:tabs>
                <w:tab w:val="num" w:pos="851"/>
              </w:tabs>
              <w:ind w:left="185" w:hanging="185"/>
              <w:rPr>
                <w:rFonts w:ascii="Cambria" w:hAnsi="Cambria" w:cs="Arial"/>
                <w:sz w:val="16"/>
                <w:szCs w:val="16"/>
                <w:lang w:eastAsia="zh-CN"/>
              </w:rPr>
            </w:pPr>
            <w:r w:rsidRPr="00507C88">
              <w:rPr>
                <w:rFonts w:ascii="Cambria" w:hAnsi="Cambria" w:cs="Arial"/>
                <w:sz w:val="16"/>
                <w:szCs w:val="16"/>
                <w:lang w:eastAsia="zh-CN"/>
              </w:rPr>
              <w:t>(d-1)</w:t>
            </w:r>
            <w:r w:rsidRPr="00507C88">
              <w:rPr>
                <w:rFonts w:ascii="Cambria" w:hAnsi="Cambria" w:cs="Arial"/>
                <w:b/>
                <w:color w:val="FF0000"/>
                <w:sz w:val="16"/>
                <w:szCs w:val="16"/>
                <w:lang w:eastAsia="zh-CN"/>
              </w:rPr>
              <w:t xml:space="preserve"> YES</w:t>
            </w:r>
          </w:p>
          <w:p w:rsidR="00030C3E" w:rsidRPr="00507C88" w:rsidRDefault="00030C3E" w:rsidP="006D1EF6">
            <w:pPr>
              <w:tabs>
                <w:tab w:val="num" w:pos="851"/>
              </w:tabs>
              <w:ind w:left="185" w:hanging="185"/>
              <w:rPr>
                <w:rFonts w:ascii="Cambria" w:eastAsia="SimSun" w:hAnsi="Cambria" w:cs="Arial"/>
                <w:sz w:val="16"/>
                <w:szCs w:val="16"/>
                <w:lang w:eastAsia="zh-CN"/>
              </w:rPr>
            </w:pPr>
          </w:p>
          <w:p w:rsidR="00030C3E" w:rsidRPr="00507C88" w:rsidRDefault="00030C3E" w:rsidP="006D1EF6">
            <w:pPr>
              <w:tabs>
                <w:tab w:val="num" w:pos="851"/>
              </w:tabs>
              <w:ind w:left="185" w:hanging="185"/>
              <w:rPr>
                <w:rFonts w:ascii="Cambria" w:hAnsi="Cambria" w:cs="Arial"/>
                <w:b/>
                <w:color w:val="FF0000"/>
                <w:sz w:val="16"/>
                <w:szCs w:val="16"/>
                <w:lang w:eastAsia="zh-CN"/>
              </w:rPr>
            </w:pPr>
            <w:r w:rsidRPr="00507C88">
              <w:rPr>
                <w:rFonts w:ascii="Cambria" w:hAnsi="Cambria" w:cs="Arial"/>
                <w:sz w:val="16"/>
                <w:szCs w:val="16"/>
                <w:lang w:eastAsia="zh-CN"/>
              </w:rPr>
              <w:t>(d-2)</w:t>
            </w:r>
            <w:r w:rsidRPr="00507C88">
              <w:rPr>
                <w:rFonts w:ascii="Cambria" w:hAnsi="Cambria" w:cs="Arial"/>
                <w:b/>
                <w:color w:val="FF0000"/>
                <w:sz w:val="16"/>
                <w:szCs w:val="16"/>
                <w:lang w:eastAsia="zh-CN"/>
              </w:rPr>
              <w:t xml:space="preserve"> YES</w:t>
            </w:r>
          </w:p>
          <w:p w:rsidR="00030C3E" w:rsidRPr="00507C88" w:rsidRDefault="00030C3E" w:rsidP="006D1EF6">
            <w:pPr>
              <w:tabs>
                <w:tab w:val="num" w:pos="851"/>
              </w:tabs>
              <w:ind w:left="185" w:hanging="185"/>
              <w:rPr>
                <w:rFonts w:ascii="Cambria" w:eastAsia="SimSun" w:hAnsi="Cambria" w:cs="Arial"/>
                <w:sz w:val="16"/>
                <w:szCs w:val="16"/>
                <w:lang w:eastAsia="zh-CN"/>
              </w:rPr>
            </w:pPr>
          </w:p>
          <w:p w:rsidR="00030C3E" w:rsidRPr="00507C88" w:rsidRDefault="00030C3E" w:rsidP="00030C3E">
            <w:pPr>
              <w:rPr>
                <w:rFonts w:ascii="Cambria" w:hAnsi="Cambria" w:cs="Arial"/>
                <w:sz w:val="16"/>
                <w:szCs w:val="16"/>
                <w:lang w:eastAsia="zh-CN"/>
              </w:rPr>
            </w:pPr>
            <w:r w:rsidRPr="00507C88">
              <w:rPr>
                <w:rFonts w:ascii="Cambria" w:eastAsia="SimSun" w:hAnsi="Cambria" w:cs="Arial"/>
                <w:sz w:val="16"/>
                <w:szCs w:val="16"/>
                <w:lang w:eastAsia="zh-CN"/>
              </w:rPr>
              <w:t>(d-3)</w:t>
            </w:r>
            <w:r w:rsidRPr="00507C88">
              <w:rPr>
                <w:rFonts w:ascii="Cambria" w:hAnsi="Cambria" w:cs="Arial"/>
                <w:b/>
                <w:color w:val="FF0000"/>
                <w:sz w:val="16"/>
                <w:szCs w:val="16"/>
                <w:lang w:eastAsia="zh-CN"/>
              </w:rPr>
              <w:t xml:space="preserve"> YES</w:t>
            </w:r>
          </w:p>
        </w:tc>
      </w:tr>
      <w:tr w:rsidR="00030C3E" w:rsidRPr="00507C88" w:rsidTr="00507C88">
        <w:trPr>
          <w:trHeight w:val="1313"/>
        </w:trPr>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val="pt-BR" w:eastAsia="zh-CN"/>
              </w:rPr>
            </w:pPr>
            <w:r w:rsidRPr="00507C88">
              <w:rPr>
                <w:rFonts w:ascii="Cambria" w:hAnsi="Cambria" w:cs="Arial"/>
                <w:sz w:val="16"/>
                <w:szCs w:val="16"/>
                <w:lang w:val="pt-BR" w:eastAsia="zh-CN"/>
              </w:rPr>
              <w:t>KRA 1  SG 1  KRA 2  SG 2  KRA 4  SG 4a  KRA 5  SG 6b</w:t>
            </w:r>
          </w:p>
        </w:tc>
        <w:tc>
          <w:tcPr>
            <w:tcW w:w="960" w:type="dxa"/>
            <w:tcBorders>
              <w:top w:val="single" w:sz="4" w:space="0" w:color="000000"/>
              <w:left w:val="nil"/>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eastAsia="zh-CN"/>
              </w:rPr>
            </w:pPr>
            <w:r w:rsidRPr="00507C88">
              <w:rPr>
                <w:rFonts w:ascii="Cambria" w:hAnsi="Cambria" w:cs="Arial"/>
                <w:sz w:val="16"/>
                <w:szCs w:val="16"/>
                <w:lang w:eastAsia="zh-CN"/>
              </w:rPr>
              <w:t>2</w:t>
            </w:r>
          </w:p>
        </w:tc>
        <w:tc>
          <w:tcPr>
            <w:tcW w:w="156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Assessment System of Flood Control Measures on Socio-economic Impacts</w:t>
            </w:r>
          </w:p>
        </w:tc>
        <w:tc>
          <w:tcPr>
            <w:tcW w:w="20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32532D">
            <w:pPr>
              <w:jc w:val="left"/>
              <w:rPr>
                <w:rFonts w:ascii="Cambria" w:eastAsia="Malgun Gothic" w:hAnsi="Cambria" w:cs="Arial"/>
                <w:sz w:val="16"/>
                <w:szCs w:val="16"/>
                <w:lang w:eastAsia="ko-KR"/>
              </w:rPr>
            </w:pPr>
            <w:r w:rsidRPr="00507C88">
              <w:rPr>
                <w:rFonts w:ascii="Cambria" w:eastAsia="Malgun Gothic" w:hAnsi="Cambria" w:cs="Arial"/>
                <w:sz w:val="16"/>
                <w:szCs w:val="16"/>
                <w:lang w:eastAsia="ko-KR"/>
              </w:rPr>
              <w:t>Apply ASFCM system in TC members who want to participate in to evaluate and enhance system capability</w:t>
            </w:r>
          </w:p>
        </w:tc>
        <w:tc>
          <w:tcPr>
            <w:tcW w:w="8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b/>
                <w:sz w:val="16"/>
                <w:szCs w:val="16"/>
                <w:lang w:eastAsia="zh-CN"/>
              </w:rPr>
            </w:pPr>
            <w:r w:rsidRPr="00507C88">
              <w:rPr>
                <w:rFonts w:ascii="Cambria" w:hAnsi="Cambria" w:cs="Arial"/>
                <w:b/>
                <w:sz w:val="16"/>
                <w:szCs w:val="16"/>
                <w:lang w:eastAsia="zh-CN"/>
              </w:rPr>
              <w:t> </w:t>
            </w:r>
          </w:p>
        </w:tc>
        <w:tc>
          <w:tcPr>
            <w:tcW w:w="99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See above</w:t>
            </w:r>
          </w:p>
        </w:tc>
        <w:tc>
          <w:tcPr>
            <w:tcW w:w="108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(a)  First</w:t>
            </w:r>
            <w:r w:rsidRPr="00507C88">
              <w:rPr>
                <w:rFonts w:ascii="Cambria" w:hAnsi="Cambria" w:cs="Arial"/>
                <w:sz w:val="16"/>
                <w:szCs w:val="16"/>
                <w:lang w:eastAsia="zh-CN"/>
              </w:rPr>
              <w:br/>
              <w:t>(b)  Second</w:t>
            </w:r>
            <w:r w:rsidRPr="00507C88">
              <w:rPr>
                <w:rFonts w:ascii="Cambria" w:hAnsi="Cambria" w:cs="Arial"/>
                <w:sz w:val="16"/>
                <w:szCs w:val="16"/>
                <w:lang w:eastAsia="zh-CN"/>
              </w:rPr>
              <w:br/>
              <w:t>(c)  Third</w:t>
            </w:r>
            <w:r w:rsidRPr="00507C88">
              <w:rPr>
                <w:rFonts w:ascii="Cambria" w:hAnsi="Cambria" w:cs="Arial"/>
                <w:sz w:val="16"/>
                <w:szCs w:val="16"/>
                <w:lang w:eastAsia="zh-CN"/>
              </w:rPr>
              <w:br/>
              <w:t xml:space="preserve">(d)  Fourth   </w:t>
            </w:r>
          </w:p>
        </w:tc>
        <w:tc>
          <w:tcPr>
            <w:tcW w:w="8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w:t>
            </w:r>
          </w:p>
        </w:tc>
        <w:tc>
          <w:tcPr>
            <w:tcW w:w="23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030C3E">
            <w:pPr>
              <w:ind w:left="200" w:hanging="200"/>
              <w:jc w:val="left"/>
              <w:rPr>
                <w:rFonts w:ascii="Cambria" w:eastAsia="Malgun Gothic" w:hAnsi="Cambria" w:cs="Arial"/>
                <w:sz w:val="16"/>
                <w:szCs w:val="16"/>
                <w:lang w:eastAsia="ko-KR"/>
              </w:rPr>
            </w:pPr>
            <w:r w:rsidRPr="00507C88">
              <w:rPr>
                <w:rFonts w:ascii="Cambria" w:eastAsia="SimSun" w:hAnsi="Cambria" w:cs="Arial"/>
                <w:sz w:val="16"/>
                <w:szCs w:val="16"/>
                <w:lang w:eastAsia="zh-CN"/>
              </w:rPr>
              <w:t xml:space="preserve">(a,b,c,d)Drafting ASFCM </w:t>
            </w:r>
            <w:r w:rsidRPr="00507C88">
              <w:rPr>
                <w:rFonts w:ascii="Cambria" w:eastAsia="Malgun Gothic" w:hAnsi="Cambria" w:cs="Arial"/>
                <w:sz w:val="16"/>
                <w:szCs w:val="16"/>
                <w:lang w:eastAsia="ko-KR"/>
              </w:rPr>
              <w:t>User’s manual</w:t>
            </w:r>
          </w:p>
          <w:p w:rsidR="00030C3E" w:rsidRPr="00507C88" w:rsidRDefault="00030C3E" w:rsidP="00030C3E">
            <w:pPr>
              <w:ind w:left="200" w:hanging="200"/>
              <w:jc w:val="left"/>
              <w:rPr>
                <w:rFonts w:ascii="Cambria" w:eastAsia="Malgun Gothic" w:hAnsi="Cambria" w:cs="Arial"/>
                <w:sz w:val="16"/>
                <w:szCs w:val="16"/>
                <w:lang w:eastAsia="ko-KR"/>
              </w:rPr>
            </w:pPr>
            <w:r w:rsidRPr="00507C88">
              <w:rPr>
                <w:rFonts w:ascii="Cambria" w:eastAsia="SimSun" w:hAnsi="Cambria" w:cs="Arial"/>
                <w:sz w:val="16"/>
                <w:szCs w:val="16"/>
                <w:lang w:eastAsia="zh-CN"/>
              </w:rPr>
              <w:t>(</w:t>
            </w:r>
            <w:r w:rsidRPr="00507C88">
              <w:rPr>
                <w:rFonts w:ascii="Cambria" w:eastAsia="Batang" w:hAnsi="Cambria" w:cs="Batang"/>
                <w:sz w:val="16"/>
                <w:szCs w:val="16"/>
                <w:lang w:eastAsia="ko-KR"/>
              </w:rPr>
              <w:t>a,</w:t>
            </w:r>
            <w:r w:rsidRPr="00507C88">
              <w:rPr>
                <w:rFonts w:ascii="Cambria" w:eastAsia="SimSun" w:hAnsi="Cambria" w:cs="Arial"/>
                <w:sz w:val="16"/>
                <w:szCs w:val="16"/>
                <w:lang w:eastAsia="zh-CN"/>
              </w:rPr>
              <w:t>b</w:t>
            </w:r>
            <w:r w:rsidRPr="00507C88">
              <w:rPr>
                <w:rFonts w:ascii="Cambria" w:eastAsia="Malgun Gothic" w:hAnsi="Cambria" w:cs="Arial"/>
                <w:sz w:val="16"/>
                <w:szCs w:val="16"/>
                <w:lang w:eastAsia="ko-KR"/>
              </w:rPr>
              <w:t>,c,d</w:t>
            </w:r>
            <w:r w:rsidRPr="00507C88">
              <w:rPr>
                <w:rFonts w:ascii="Cambria" w:eastAsia="SimSun" w:hAnsi="Cambria" w:cs="Arial"/>
                <w:sz w:val="16"/>
                <w:szCs w:val="16"/>
                <w:lang w:eastAsia="zh-CN"/>
              </w:rPr>
              <w:t>)Apply and assess the information provided from TC members to consult the effect of the measures</w:t>
            </w:r>
          </w:p>
        </w:tc>
        <w:tc>
          <w:tcPr>
            <w:tcW w:w="1172"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w:t>
            </w:r>
          </w:p>
        </w:tc>
        <w:tc>
          <w:tcPr>
            <w:tcW w:w="808" w:type="dxa"/>
            <w:tcBorders>
              <w:top w:val="single" w:sz="4" w:space="0" w:color="000000"/>
              <w:left w:val="nil"/>
              <w:bottom w:val="single" w:sz="4" w:space="0" w:color="000000"/>
              <w:right w:val="single" w:sz="4" w:space="0" w:color="auto"/>
            </w:tcBorders>
            <w:shd w:val="clear" w:color="auto" w:fill="auto"/>
          </w:tcPr>
          <w:p w:rsidR="00030C3E" w:rsidRPr="00507C88" w:rsidRDefault="00030C3E" w:rsidP="006D1EF6">
            <w:pPr>
              <w:rPr>
                <w:rFonts w:ascii="Cambria" w:eastAsia="SimSun" w:hAnsi="Cambria" w:cs="Courier New"/>
                <w:sz w:val="16"/>
                <w:szCs w:val="16"/>
                <w:lang w:eastAsia="zh-CN"/>
              </w:rPr>
            </w:pPr>
            <w:r w:rsidRPr="00507C88">
              <w:rPr>
                <w:rFonts w:ascii="Cambria" w:hAnsi="Cambria" w:cs="Courier New"/>
                <w:sz w:val="16"/>
                <w:szCs w:val="16"/>
                <w:lang w:eastAsia="zh-CN"/>
              </w:rPr>
              <w:t> </w:t>
            </w:r>
            <w:r w:rsidRPr="00507C88">
              <w:rPr>
                <w:rFonts w:ascii="Cambria" w:eastAsia="SimSun" w:hAnsi="Cambria" w:cs="Courier New"/>
                <w:sz w:val="16"/>
                <w:szCs w:val="16"/>
                <w:lang w:eastAsia="zh-CN"/>
              </w:rPr>
              <w:t>MLTM</w:t>
            </w:r>
          </w:p>
        </w:tc>
        <w:tc>
          <w:tcPr>
            <w:tcW w:w="1170" w:type="dxa"/>
            <w:tcBorders>
              <w:top w:val="single" w:sz="4" w:space="0" w:color="000000"/>
              <w:left w:val="single" w:sz="4" w:space="0" w:color="auto"/>
              <w:bottom w:val="single" w:sz="4" w:space="0" w:color="000000"/>
              <w:right w:val="single" w:sz="4" w:space="0" w:color="000000"/>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(a,b,c,d)</w:t>
            </w:r>
          </w:p>
          <w:p w:rsidR="00030C3E" w:rsidRPr="00507C88" w:rsidRDefault="00030C3E" w:rsidP="006D1EF6">
            <w:pPr>
              <w:rPr>
                <w:rFonts w:ascii="Cambria" w:eastAsia="Malgun Gothic" w:hAnsi="Cambria" w:cs="Arial"/>
                <w:b/>
                <w:color w:val="FF0000"/>
                <w:sz w:val="16"/>
                <w:szCs w:val="16"/>
                <w:lang w:eastAsia="ko-KR"/>
              </w:rPr>
            </w:pPr>
            <w:r w:rsidRPr="00507C88">
              <w:rPr>
                <w:rFonts w:ascii="Cambria" w:eastAsia="SimSun" w:hAnsi="Cambria" w:cs="Arial"/>
                <w:b/>
                <w:color w:val="FF0000"/>
                <w:sz w:val="16"/>
                <w:szCs w:val="16"/>
                <w:lang w:eastAsia="zh-CN"/>
              </w:rPr>
              <w:t>ongoing</w:t>
            </w:r>
          </w:p>
          <w:p w:rsidR="00030C3E" w:rsidRPr="00507C88" w:rsidRDefault="00030C3E" w:rsidP="006D1EF6">
            <w:pPr>
              <w:rPr>
                <w:rFonts w:ascii="Cambria" w:eastAsia="SimSun" w:hAnsi="Cambria" w:cs="Arial"/>
                <w:sz w:val="16"/>
                <w:szCs w:val="16"/>
                <w:lang w:eastAsia="zh-CN"/>
              </w:rPr>
            </w:pPr>
          </w:p>
        </w:tc>
      </w:tr>
      <w:tr w:rsidR="00030C3E" w:rsidRPr="00507C88" w:rsidTr="00030C3E">
        <w:trPr>
          <w:trHeight w:val="1954"/>
        </w:trPr>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val="sv-SE" w:eastAsia="zh-CN"/>
              </w:rPr>
            </w:pPr>
            <w:r w:rsidRPr="00507C88">
              <w:rPr>
                <w:rFonts w:ascii="Cambria" w:hAnsi="Cambria" w:cs="Arial"/>
                <w:sz w:val="16"/>
                <w:szCs w:val="16"/>
                <w:lang w:val="sv-SE" w:eastAsia="zh-CN"/>
              </w:rPr>
              <w:t>KRA 1  SG 1  KRA 2  SG 2  KRA 4  SG 4a  KRA 5  SG 5b</w:t>
            </w:r>
          </w:p>
        </w:tc>
        <w:tc>
          <w:tcPr>
            <w:tcW w:w="960" w:type="dxa"/>
            <w:tcBorders>
              <w:top w:val="single" w:sz="4" w:space="0" w:color="000000"/>
              <w:left w:val="nil"/>
              <w:bottom w:val="single" w:sz="4"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eastAsia="zh-CN"/>
              </w:rPr>
            </w:pPr>
            <w:r w:rsidRPr="00507C88">
              <w:rPr>
                <w:rFonts w:ascii="Cambria" w:hAnsi="Cambria" w:cs="Arial"/>
                <w:sz w:val="16"/>
                <w:szCs w:val="16"/>
                <w:lang w:eastAsia="zh-CN"/>
              </w:rPr>
              <w:t>3</w:t>
            </w:r>
          </w:p>
        </w:tc>
        <w:tc>
          <w:tcPr>
            <w:tcW w:w="156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xml:space="preserve">Project on Hazard Mapping for sediment-related disasters  </w:t>
            </w:r>
          </w:p>
        </w:tc>
        <w:tc>
          <w:tcPr>
            <w:tcW w:w="20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32532D">
            <w:pPr>
              <w:jc w:val="left"/>
              <w:rPr>
                <w:rFonts w:ascii="Cambria" w:hAnsi="Cambria" w:cs="Arial"/>
                <w:sz w:val="16"/>
                <w:szCs w:val="16"/>
                <w:lang w:eastAsia="zh-CN"/>
              </w:rPr>
            </w:pPr>
            <w:r w:rsidRPr="00507C88">
              <w:rPr>
                <w:rFonts w:ascii="Cambria" w:hAnsi="Cambria" w:cs="Arial"/>
                <w:sz w:val="16"/>
                <w:szCs w:val="16"/>
                <w:lang w:eastAsia="zh-CN"/>
              </w:rPr>
              <w:t>To raise local people’s and local government's awareness for sediment-related disasters.  To separate people and their properties from high-risk areas to reduce their damages by disasters</w:t>
            </w:r>
          </w:p>
        </w:tc>
        <w:tc>
          <w:tcPr>
            <w:tcW w:w="8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WGDRR</w:t>
            </w:r>
          </w:p>
        </w:tc>
        <w:tc>
          <w:tcPr>
            <w:tcW w:w="99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See above</w:t>
            </w:r>
          </w:p>
        </w:tc>
        <w:tc>
          <w:tcPr>
            <w:tcW w:w="108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hAnsi="Cambria" w:cs="Arial"/>
                <w:sz w:val="16"/>
                <w:szCs w:val="16"/>
                <w:lang w:eastAsia="zh-CN"/>
              </w:rPr>
              <w:t>(a)  First</w:t>
            </w:r>
            <w:r w:rsidRPr="00507C88">
              <w:rPr>
                <w:rFonts w:ascii="Cambria" w:hAnsi="Cambria" w:cs="Arial"/>
                <w:sz w:val="16"/>
                <w:szCs w:val="16"/>
                <w:lang w:eastAsia="zh-CN"/>
              </w:rPr>
              <w:br w:type="page"/>
            </w:r>
          </w:p>
          <w:p w:rsidR="00030C3E" w:rsidRPr="00507C88" w:rsidRDefault="00030C3E" w:rsidP="006D1EF6">
            <w:pPr>
              <w:rPr>
                <w:rFonts w:ascii="Cambria" w:eastAsia="SimSun" w:hAnsi="Cambria" w:cs="Arial"/>
                <w:sz w:val="16"/>
                <w:szCs w:val="16"/>
                <w:lang w:eastAsia="zh-CN"/>
              </w:rPr>
            </w:pPr>
            <w:r w:rsidRPr="00507C88">
              <w:rPr>
                <w:rFonts w:ascii="Cambria" w:hAnsi="Cambria" w:cs="Arial"/>
                <w:sz w:val="16"/>
                <w:szCs w:val="16"/>
                <w:lang w:eastAsia="zh-CN"/>
              </w:rPr>
              <w:t>(b)  Second</w:t>
            </w:r>
          </w:p>
          <w:p w:rsidR="00030C3E" w:rsidRPr="00507C88" w:rsidRDefault="00030C3E" w:rsidP="006D1EF6">
            <w:pPr>
              <w:rPr>
                <w:rFonts w:ascii="Cambria" w:eastAsia="SimSun" w:hAnsi="Cambria" w:cs="Arial"/>
                <w:sz w:val="16"/>
                <w:szCs w:val="16"/>
                <w:lang w:eastAsia="zh-CN"/>
              </w:rPr>
            </w:pPr>
            <w:r w:rsidRPr="00507C88">
              <w:rPr>
                <w:rFonts w:ascii="Cambria" w:hAnsi="Cambria" w:cs="Arial"/>
                <w:sz w:val="16"/>
                <w:szCs w:val="16"/>
                <w:lang w:eastAsia="zh-CN"/>
              </w:rPr>
              <w:br w:type="page"/>
              <w:t>(c)  Third</w:t>
            </w:r>
          </w:p>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br w:type="page"/>
              <w:t xml:space="preserve">(d)  Fourth   </w:t>
            </w:r>
          </w:p>
        </w:tc>
        <w:tc>
          <w:tcPr>
            <w:tcW w:w="8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w:t>
            </w:r>
          </w:p>
        </w:tc>
        <w:tc>
          <w:tcPr>
            <w:tcW w:w="2340" w:type="dxa"/>
            <w:tcBorders>
              <w:top w:val="single" w:sz="4" w:space="0" w:color="000000"/>
              <w:left w:val="nil"/>
              <w:bottom w:val="single" w:sz="4" w:space="0" w:color="000000"/>
              <w:right w:val="single" w:sz="4" w:space="0" w:color="000000"/>
            </w:tcBorders>
            <w:shd w:val="clear" w:color="auto" w:fill="auto"/>
          </w:tcPr>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w:t>
            </w:r>
            <w:proofErr w:type="gramStart"/>
            <w:r w:rsidRPr="00507C88">
              <w:rPr>
                <w:rFonts w:ascii="Cambria" w:eastAsia="SimSun" w:hAnsi="Cambria" w:cs="Arial"/>
                <w:sz w:val="16"/>
                <w:szCs w:val="16"/>
                <w:lang w:eastAsia="zh-CN"/>
              </w:rPr>
              <w:t>a,</w:t>
            </w:r>
            <w:proofErr w:type="gramEnd"/>
            <w:r w:rsidRPr="00507C88">
              <w:rPr>
                <w:rFonts w:ascii="Cambria" w:eastAsia="SimSun" w:hAnsi="Cambria" w:cs="Arial"/>
                <w:sz w:val="16"/>
                <w:szCs w:val="16"/>
                <w:lang w:eastAsia="zh-CN"/>
              </w:rPr>
              <w:t xml:space="preserve">b,c,d) guide Members countries to make Hazard map. </w:t>
            </w:r>
          </w:p>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(b) Find requirement from TC Members.</w:t>
            </w:r>
          </w:p>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 xml:space="preserve">(d)  Workshop  to solve the Member's issues at next IWS </w:t>
            </w:r>
          </w:p>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 xml:space="preserve">(d)  Drafting the guideline to reduce damage of sediment-related disaster and to spread Japanese technique in Typhoon Committee Region. </w:t>
            </w:r>
          </w:p>
        </w:tc>
        <w:tc>
          <w:tcPr>
            <w:tcW w:w="1172" w:type="dxa"/>
            <w:tcBorders>
              <w:top w:val="single" w:sz="4" w:space="0" w:color="000000"/>
              <w:left w:val="nil"/>
              <w:bottom w:val="single" w:sz="4" w:space="0" w:color="000000"/>
              <w:right w:val="nil"/>
            </w:tcBorders>
            <w:shd w:val="clear" w:color="auto" w:fill="auto"/>
          </w:tcPr>
          <w:p w:rsidR="00030C3E" w:rsidRPr="00507C88" w:rsidRDefault="00030C3E" w:rsidP="006D1EF6">
            <w:pPr>
              <w:rPr>
                <w:rFonts w:ascii="Cambria" w:hAnsi="Cambria" w:cs="Arial"/>
                <w:sz w:val="16"/>
                <w:szCs w:val="16"/>
              </w:rPr>
            </w:pPr>
            <w:r w:rsidRPr="00507C88">
              <w:rPr>
                <w:rFonts w:ascii="Cambria" w:hAnsi="Cambria" w:cs="Arial"/>
                <w:sz w:val="16"/>
                <w:szCs w:val="16"/>
                <w:lang w:eastAsia="zh-CN"/>
              </w:rPr>
              <w:t xml:space="preserve">TCTF (1)2000USD for </w:t>
            </w:r>
            <w:r w:rsidRPr="00507C88">
              <w:rPr>
                <w:rFonts w:ascii="Cambria" w:hAnsi="Cambria" w:cs="Arial"/>
                <w:sz w:val="16"/>
                <w:szCs w:val="16"/>
              </w:rPr>
              <w:t>publishing the guideline;</w:t>
            </w:r>
          </w:p>
          <w:p w:rsidR="00030C3E" w:rsidRPr="00507C88" w:rsidRDefault="00030C3E" w:rsidP="006D1EF6">
            <w:pPr>
              <w:rPr>
                <w:rFonts w:ascii="Cambria" w:hAnsi="Cambria" w:cs="Arial"/>
                <w:sz w:val="16"/>
                <w:szCs w:val="16"/>
                <w:lang w:eastAsia="zh-CN"/>
              </w:rPr>
            </w:pPr>
          </w:p>
        </w:tc>
        <w:tc>
          <w:tcPr>
            <w:tcW w:w="808" w:type="dxa"/>
            <w:tcBorders>
              <w:top w:val="single" w:sz="4" w:space="0" w:color="000000"/>
              <w:left w:val="single" w:sz="4" w:space="0" w:color="000000"/>
              <w:bottom w:val="single" w:sz="4" w:space="0" w:color="000000"/>
              <w:right w:val="single" w:sz="4" w:space="0" w:color="auto"/>
            </w:tcBorders>
            <w:shd w:val="clear" w:color="auto" w:fill="auto"/>
          </w:tcPr>
          <w:p w:rsidR="00030C3E" w:rsidRPr="00507C88" w:rsidRDefault="00030C3E" w:rsidP="006D1EF6">
            <w:pPr>
              <w:rPr>
                <w:rFonts w:ascii="Cambria" w:hAnsi="Cambria" w:cs="Courier New"/>
                <w:sz w:val="16"/>
                <w:szCs w:val="16"/>
                <w:lang w:eastAsia="zh-CN"/>
              </w:rPr>
            </w:pPr>
            <w:r w:rsidRPr="00507C88">
              <w:rPr>
                <w:rFonts w:ascii="Cambria" w:hAnsi="Cambria" w:cs="Courier New"/>
                <w:sz w:val="16"/>
                <w:szCs w:val="16"/>
                <w:lang w:eastAsia="zh-CN"/>
              </w:rPr>
              <w:t>TCTF</w:t>
            </w:r>
          </w:p>
          <w:p w:rsidR="00030C3E" w:rsidRPr="00507C88" w:rsidRDefault="00030C3E" w:rsidP="006D1EF6">
            <w:pPr>
              <w:rPr>
                <w:rFonts w:ascii="Cambria" w:hAnsi="Cambria" w:cs="Courier New"/>
                <w:sz w:val="16"/>
                <w:szCs w:val="16"/>
                <w:lang w:eastAsia="zh-CN"/>
              </w:rPr>
            </w:pPr>
            <w:r w:rsidRPr="00507C88">
              <w:rPr>
                <w:rFonts w:ascii="Cambria" w:hAnsi="Cambria" w:cs="Courier New"/>
                <w:sz w:val="16"/>
                <w:szCs w:val="16"/>
                <w:lang w:eastAsia="zh-CN"/>
              </w:rPr>
              <w:t>NILIM</w:t>
            </w:r>
          </w:p>
          <w:p w:rsidR="00030C3E" w:rsidRPr="00507C88" w:rsidRDefault="00030C3E" w:rsidP="006D1EF6">
            <w:pPr>
              <w:rPr>
                <w:rFonts w:ascii="Cambria" w:hAnsi="Cambria" w:cs="Courier New"/>
                <w:sz w:val="16"/>
                <w:szCs w:val="16"/>
                <w:lang w:eastAsia="zh-CN"/>
              </w:rPr>
            </w:pPr>
            <w:r w:rsidRPr="00507C88">
              <w:rPr>
                <w:rFonts w:ascii="Cambria" w:hAnsi="Cambria" w:cs="Courier New"/>
                <w:sz w:val="16"/>
                <w:szCs w:val="16"/>
                <w:lang w:eastAsia="zh-CN"/>
              </w:rPr>
              <w:t>SABO</w:t>
            </w:r>
          </w:p>
        </w:tc>
        <w:tc>
          <w:tcPr>
            <w:tcW w:w="1170" w:type="dxa"/>
            <w:tcBorders>
              <w:top w:val="single" w:sz="4" w:space="0" w:color="000000"/>
              <w:left w:val="single" w:sz="4" w:space="0" w:color="auto"/>
              <w:bottom w:val="single" w:sz="4" w:space="0" w:color="000000"/>
              <w:right w:val="single" w:sz="4" w:space="0" w:color="000000"/>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(a,b,c,d)</w:t>
            </w:r>
            <w:r w:rsidRPr="00507C88">
              <w:rPr>
                <w:rFonts w:ascii="Cambria" w:hAnsi="Cambria" w:cs="Arial"/>
                <w:b/>
                <w:color w:val="FF0000"/>
                <w:sz w:val="16"/>
                <w:szCs w:val="16"/>
                <w:lang w:eastAsia="zh-CN"/>
              </w:rPr>
              <w:t xml:space="preserve"> YES</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(b)</w:t>
            </w:r>
            <w:r w:rsidRPr="00507C88">
              <w:rPr>
                <w:rFonts w:ascii="Cambria" w:hAnsi="Cambria" w:cs="Arial"/>
                <w:b/>
                <w:color w:val="FF0000"/>
                <w:sz w:val="16"/>
                <w:szCs w:val="16"/>
                <w:lang w:eastAsia="zh-CN"/>
              </w:rPr>
              <w:t>Cancelled</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widowControl/>
              <w:rPr>
                <w:rFonts w:ascii="Cambria" w:eastAsia="SimSun" w:hAnsi="Cambria" w:cs="Arial"/>
                <w:sz w:val="16"/>
                <w:szCs w:val="16"/>
                <w:lang w:eastAsia="zh-CN"/>
              </w:rPr>
            </w:pPr>
            <w:r w:rsidRPr="00507C88">
              <w:rPr>
                <w:rFonts w:ascii="Cambria" w:eastAsia="SimSun" w:hAnsi="Cambria" w:cs="Arial"/>
                <w:sz w:val="16"/>
                <w:szCs w:val="16"/>
                <w:lang w:eastAsia="zh-CN"/>
              </w:rPr>
              <w:t>(d)</w:t>
            </w:r>
            <w:r w:rsidRPr="00507C88">
              <w:rPr>
                <w:rFonts w:ascii="Cambria" w:eastAsia="SimSun" w:hAnsi="Cambria" w:cs="Arial"/>
                <w:b/>
                <w:color w:val="FF0000"/>
                <w:sz w:val="16"/>
                <w:szCs w:val="16"/>
                <w:lang w:eastAsia="zh-CN"/>
              </w:rPr>
              <w:t>Cancelled</w:t>
            </w:r>
          </w:p>
          <w:p w:rsidR="00030C3E" w:rsidRPr="00507C88" w:rsidRDefault="00030C3E" w:rsidP="006D1EF6">
            <w:pPr>
              <w:widowControl/>
              <w:rPr>
                <w:rFonts w:ascii="Cambria" w:eastAsia="SimSun" w:hAnsi="Cambria" w:cs="Arial"/>
                <w:sz w:val="16"/>
                <w:szCs w:val="16"/>
                <w:lang w:eastAsia="zh-CN"/>
              </w:rPr>
            </w:pPr>
          </w:p>
          <w:p w:rsidR="00030C3E" w:rsidRPr="00507C88" w:rsidRDefault="00030C3E" w:rsidP="006D1EF6">
            <w:pPr>
              <w:widowControl/>
              <w:rPr>
                <w:rFonts w:ascii="Cambria" w:hAnsi="Cambria" w:cs="Arial"/>
                <w:sz w:val="16"/>
                <w:szCs w:val="16"/>
                <w:lang w:eastAsia="zh-CN"/>
              </w:rPr>
            </w:pPr>
            <w:r w:rsidRPr="00507C88">
              <w:rPr>
                <w:rFonts w:ascii="Cambria" w:eastAsia="SimSun" w:hAnsi="Cambria" w:cs="Arial"/>
                <w:sz w:val="16"/>
                <w:szCs w:val="16"/>
                <w:lang w:eastAsia="zh-CN"/>
              </w:rPr>
              <w:t>(d)</w:t>
            </w:r>
            <w:r w:rsidRPr="00507C88">
              <w:rPr>
                <w:rFonts w:ascii="Cambria" w:hAnsi="Cambria" w:cs="Arial"/>
                <w:b/>
                <w:color w:val="FF0000"/>
                <w:sz w:val="16"/>
                <w:szCs w:val="16"/>
                <w:lang w:eastAsia="zh-CN"/>
              </w:rPr>
              <w:t xml:space="preserve"> YES</w:t>
            </w:r>
          </w:p>
          <w:p w:rsidR="00030C3E" w:rsidRPr="00507C88" w:rsidRDefault="00030C3E" w:rsidP="006D1EF6">
            <w:pPr>
              <w:rPr>
                <w:rFonts w:ascii="Cambria" w:hAnsi="Cambria" w:cs="Arial"/>
                <w:sz w:val="16"/>
                <w:szCs w:val="16"/>
                <w:lang w:eastAsia="zh-CN"/>
              </w:rPr>
            </w:pPr>
          </w:p>
        </w:tc>
      </w:tr>
      <w:tr w:rsidR="00030C3E" w:rsidRPr="00507C88" w:rsidTr="0032532D">
        <w:trPr>
          <w:trHeight w:val="3140"/>
        </w:trPr>
        <w:tc>
          <w:tcPr>
            <w:tcW w:w="662" w:type="dxa"/>
            <w:tcBorders>
              <w:top w:val="single" w:sz="4" w:space="0" w:color="000000"/>
              <w:left w:val="single" w:sz="8" w:space="0" w:color="000000"/>
              <w:bottom w:val="single" w:sz="8"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val="sv-SE" w:eastAsia="zh-CN"/>
              </w:rPr>
            </w:pPr>
            <w:r w:rsidRPr="00507C88">
              <w:rPr>
                <w:rFonts w:ascii="Cambria" w:hAnsi="Cambria" w:cs="Arial"/>
                <w:sz w:val="16"/>
                <w:szCs w:val="16"/>
                <w:lang w:val="sv-SE" w:eastAsia="zh-CN"/>
              </w:rPr>
              <w:lastRenderedPageBreak/>
              <w:t>KRA 1  SG 1  KRA 2  SG 2  KRA 4  SG 4a  KRA 5  SG 5b</w:t>
            </w:r>
          </w:p>
        </w:tc>
        <w:tc>
          <w:tcPr>
            <w:tcW w:w="960" w:type="dxa"/>
            <w:tcBorders>
              <w:top w:val="single" w:sz="4" w:space="0" w:color="000000"/>
              <w:left w:val="nil"/>
              <w:bottom w:val="single" w:sz="8" w:space="0" w:color="000000"/>
              <w:right w:val="single" w:sz="4" w:space="0" w:color="000000"/>
            </w:tcBorders>
            <w:shd w:val="clear" w:color="auto" w:fill="auto"/>
            <w:vAlign w:val="center"/>
          </w:tcPr>
          <w:p w:rsidR="00030C3E" w:rsidRPr="00507C88" w:rsidRDefault="00030C3E" w:rsidP="006D1EF6">
            <w:pPr>
              <w:jc w:val="center"/>
              <w:rPr>
                <w:rFonts w:ascii="Cambria" w:hAnsi="Cambria" w:cs="Arial"/>
                <w:sz w:val="16"/>
                <w:szCs w:val="16"/>
                <w:lang w:eastAsia="zh-CN"/>
              </w:rPr>
            </w:pPr>
            <w:r w:rsidRPr="00507C88">
              <w:rPr>
                <w:rFonts w:ascii="Cambria" w:hAnsi="Cambria" w:cs="Arial"/>
                <w:sz w:val="16"/>
                <w:szCs w:val="16"/>
                <w:lang w:eastAsia="zh-CN"/>
              </w:rPr>
              <w:t>4</w:t>
            </w:r>
          </w:p>
        </w:tc>
        <w:tc>
          <w:tcPr>
            <w:tcW w:w="156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xml:space="preserve">Project on development and application of flood disaster preparedness indices </w:t>
            </w:r>
          </w:p>
        </w:tc>
        <w:tc>
          <w:tcPr>
            <w:tcW w:w="204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p>
        </w:tc>
        <w:tc>
          <w:tcPr>
            <w:tcW w:w="84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WGDRR</w:t>
            </w:r>
          </w:p>
        </w:tc>
        <w:tc>
          <w:tcPr>
            <w:tcW w:w="99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See above</w:t>
            </w:r>
          </w:p>
        </w:tc>
        <w:tc>
          <w:tcPr>
            <w:tcW w:w="108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32532D">
            <w:pPr>
              <w:jc w:val="left"/>
              <w:rPr>
                <w:rFonts w:ascii="Cambria" w:hAnsi="Cambria" w:cs="Arial"/>
                <w:sz w:val="16"/>
                <w:szCs w:val="16"/>
                <w:lang w:eastAsia="zh-CN"/>
              </w:rPr>
            </w:pPr>
            <w:r w:rsidRPr="00507C88">
              <w:rPr>
                <w:rFonts w:ascii="Cambria" w:hAnsi="Cambria" w:cs="Arial"/>
                <w:sz w:val="16"/>
                <w:szCs w:val="16"/>
                <w:lang w:eastAsia="zh-CN"/>
              </w:rPr>
              <w:t>(a)  First</w:t>
            </w:r>
            <w:r w:rsidRPr="00507C88">
              <w:rPr>
                <w:rFonts w:ascii="Cambria" w:hAnsi="Cambria" w:cs="Arial"/>
                <w:sz w:val="16"/>
                <w:szCs w:val="16"/>
                <w:lang w:eastAsia="zh-CN"/>
              </w:rPr>
              <w:br/>
              <w:t>(b)  Second</w:t>
            </w:r>
            <w:r w:rsidRPr="00507C88">
              <w:rPr>
                <w:rFonts w:ascii="Cambria" w:hAnsi="Cambria" w:cs="Arial"/>
                <w:sz w:val="16"/>
                <w:szCs w:val="16"/>
                <w:lang w:eastAsia="zh-CN"/>
              </w:rPr>
              <w:br/>
              <w:t>(c)  Third</w:t>
            </w:r>
            <w:r w:rsidRPr="00507C88">
              <w:rPr>
                <w:rFonts w:ascii="Cambria" w:hAnsi="Cambria" w:cs="Arial"/>
                <w:sz w:val="16"/>
                <w:szCs w:val="16"/>
                <w:lang w:eastAsia="zh-CN"/>
              </w:rPr>
              <w:br/>
              <w:t xml:space="preserve">(d)  Fourth   </w:t>
            </w:r>
          </w:p>
        </w:tc>
        <w:tc>
          <w:tcPr>
            <w:tcW w:w="84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 </w:t>
            </w:r>
          </w:p>
        </w:tc>
        <w:tc>
          <w:tcPr>
            <w:tcW w:w="2340"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(a-1) establish evaluation equation</w:t>
            </w:r>
          </w:p>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 xml:space="preserve">(a-2)conduct direct FDPI survey and feedback analyzed results to Marikina city(Philippines), Ubon Rachathani(Thailand), and Hat Yai(Thailand) </w:t>
            </w:r>
          </w:p>
          <w:p w:rsidR="00030C3E" w:rsidRPr="00507C88" w:rsidRDefault="00030C3E" w:rsidP="00507C88">
            <w:pPr>
              <w:ind w:left="160" w:hangingChars="100" w:hanging="160"/>
              <w:jc w:val="left"/>
              <w:rPr>
                <w:rFonts w:ascii="Cambria" w:eastAsia="SimSun" w:hAnsi="Cambria" w:cs="Arial"/>
                <w:sz w:val="16"/>
                <w:szCs w:val="16"/>
                <w:lang w:eastAsia="zh-CN"/>
              </w:rPr>
            </w:pPr>
            <w:r w:rsidRPr="00507C88">
              <w:rPr>
                <w:rFonts w:ascii="Cambria" w:eastAsia="SimSun" w:hAnsi="Cambria" w:cs="Arial"/>
                <w:sz w:val="16"/>
                <w:szCs w:val="16"/>
                <w:lang w:eastAsia="zh-CN"/>
              </w:rPr>
              <w:t>(b)create multi-language FDPI and FDPI automatic self -evaluation system on the website</w:t>
            </w:r>
          </w:p>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(c)collect and compile the</w:t>
            </w:r>
          </w:p>
          <w:p w:rsidR="00030C3E" w:rsidRPr="00507C88" w:rsidRDefault="00030C3E" w:rsidP="00507C88">
            <w:pPr>
              <w:ind w:leftChars="75" w:left="241" w:hangingChars="52" w:hanging="83"/>
              <w:jc w:val="left"/>
              <w:rPr>
                <w:rFonts w:ascii="Cambria" w:eastAsia="SimSun" w:hAnsi="Cambria" w:cs="Arial"/>
                <w:sz w:val="16"/>
                <w:szCs w:val="16"/>
                <w:lang w:eastAsia="zh-CN"/>
              </w:rPr>
            </w:pPr>
            <w:r w:rsidRPr="00507C88">
              <w:rPr>
                <w:rFonts w:ascii="Cambria" w:eastAsia="SimSun" w:hAnsi="Cambria" w:cs="Arial"/>
                <w:sz w:val="16"/>
                <w:szCs w:val="16"/>
                <w:lang w:eastAsia="zh-CN"/>
              </w:rPr>
              <w:t xml:space="preserve"> information for feedback to TC members</w:t>
            </w:r>
          </w:p>
          <w:p w:rsidR="00030C3E" w:rsidRPr="00507C88" w:rsidRDefault="00030C3E" w:rsidP="00030C3E">
            <w:pPr>
              <w:ind w:left="200" w:hanging="200"/>
              <w:jc w:val="left"/>
              <w:rPr>
                <w:rFonts w:ascii="Cambria" w:eastAsia="SimSun" w:hAnsi="Cambria" w:cs="Arial"/>
                <w:sz w:val="16"/>
                <w:szCs w:val="16"/>
                <w:lang w:eastAsia="zh-CN"/>
              </w:rPr>
            </w:pPr>
            <w:r w:rsidRPr="00507C88">
              <w:rPr>
                <w:rFonts w:ascii="Cambria" w:eastAsia="SimSun" w:hAnsi="Cambria" w:cs="Arial"/>
                <w:sz w:val="16"/>
                <w:szCs w:val="16"/>
                <w:lang w:eastAsia="zh-CN"/>
              </w:rPr>
              <w:t>(d)drafting and printing the final report</w:t>
            </w:r>
          </w:p>
        </w:tc>
        <w:tc>
          <w:tcPr>
            <w:tcW w:w="1172" w:type="dxa"/>
            <w:tcBorders>
              <w:top w:val="single" w:sz="4" w:space="0" w:color="000000"/>
              <w:left w:val="nil"/>
              <w:bottom w:val="single" w:sz="8" w:space="0" w:color="000000"/>
              <w:right w:val="single" w:sz="4" w:space="0" w:color="000000"/>
            </w:tcBorders>
            <w:shd w:val="clear" w:color="auto" w:fill="auto"/>
          </w:tcPr>
          <w:p w:rsidR="00030C3E" w:rsidRPr="00507C88" w:rsidRDefault="00030C3E" w:rsidP="006D1EF6">
            <w:pPr>
              <w:rPr>
                <w:rFonts w:ascii="Cambria" w:hAnsi="Cambria" w:cs="Arial"/>
                <w:sz w:val="16"/>
                <w:szCs w:val="16"/>
              </w:rPr>
            </w:pPr>
            <w:r w:rsidRPr="00507C88">
              <w:rPr>
                <w:rFonts w:ascii="Cambria" w:hAnsi="Cambria" w:cs="Arial"/>
                <w:sz w:val="16"/>
                <w:szCs w:val="16"/>
                <w:lang w:eastAsia="zh-CN"/>
              </w:rPr>
              <w:t> </w:t>
            </w:r>
            <w:r w:rsidRPr="00507C88">
              <w:rPr>
                <w:rFonts w:ascii="Cambria" w:hAnsi="Cambria" w:cs="Arial"/>
                <w:sz w:val="16"/>
                <w:szCs w:val="16"/>
              </w:rPr>
              <w:t>TCTF</w:t>
            </w:r>
          </w:p>
          <w:p w:rsidR="00030C3E" w:rsidRPr="00507C88" w:rsidRDefault="00030C3E" w:rsidP="006D1EF6">
            <w:pPr>
              <w:rPr>
                <w:rFonts w:ascii="Cambria" w:hAnsi="Cambria" w:cs="Arial"/>
                <w:sz w:val="16"/>
                <w:szCs w:val="16"/>
              </w:rPr>
            </w:pPr>
            <w:r w:rsidRPr="00507C88">
              <w:rPr>
                <w:rFonts w:ascii="Cambria" w:hAnsi="Cambria" w:cs="Arial"/>
                <w:sz w:val="16"/>
                <w:szCs w:val="16"/>
              </w:rPr>
              <w:t>2000USDforPrinting final report</w:t>
            </w:r>
          </w:p>
        </w:tc>
        <w:tc>
          <w:tcPr>
            <w:tcW w:w="808" w:type="dxa"/>
            <w:tcBorders>
              <w:top w:val="single" w:sz="4" w:space="0" w:color="000000"/>
              <w:left w:val="nil"/>
              <w:bottom w:val="single" w:sz="8" w:space="0" w:color="000000"/>
              <w:right w:val="single" w:sz="4" w:space="0" w:color="auto"/>
            </w:tcBorders>
            <w:shd w:val="clear" w:color="auto" w:fill="auto"/>
          </w:tcPr>
          <w:p w:rsidR="00030C3E" w:rsidRPr="00507C88" w:rsidRDefault="00030C3E" w:rsidP="006D1EF6">
            <w:pPr>
              <w:rPr>
                <w:rFonts w:ascii="Cambria" w:hAnsi="Cambria" w:cs="Courier New"/>
                <w:sz w:val="16"/>
                <w:szCs w:val="16"/>
                <w:lang w:eastAsia="zh-CN"/>
              </w:rPr>
            </w:pPr>
            <w:r w:rsidRPr="00507C88">
              <w:rPr>
                <w:rFonts w:ascii="Cambria" w:hAnsi="Cambria" w:cs="Courier New"/>
                <w:sz w:val="16"/>
                <w:szCs w:val="16"/>
                <w:lang w:eastAsia="zh-CN"/>
              </w:rPr>
              <w:t>ICHARM</w:t>
            </w:r>
          </w:p>
        </w:tc>
        <w:tc>
          <w:tcPr>
            <w:tcW w:w="1170" w:type="dxa"/>
            <w:tcBorders>
              <w:top w:val="single" w:sz="4" w:space="0" w:color="000000"/>
              <w:left w:val="single" w:sz="4" w:space="0" w:color="auto"/>
              <w:bottom w:val="single" w:sz="8" w:space="0" w:color="000000"/>
              <w:right w:val="single" w:sz="8" w:space="0" w:color="000000"/>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 xml:space="preserve">(a-1) </w:t>
            </w:r>
            <w:r w:rsidRPr="00507C88">
              <w:rPr>
                <w:rFonts w:ascii="Cambria" w:hAnsi="Cambria" w:cs="Arial"/>
                <w:b/>
                <w:color w:val="FF0000"/>
                <w:sz w:val="16"/>
                <w:szCs w:val="16"/>
                <w:lang w:eastAsia="zh-CN"/>
              </w:rPr>
              <w:t>YES</w:t>
            </w: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(a-2)</w:t>
            </w:r>
            <w:r w:rsidRPr="00507C88">
              <w:rPr>
                <w:rFonts w:ascii="Cambria" w:hAnsi="Cambria" w:cs="Arial"/>
                <w:b/>
                <w:color w:val="FF0000"/>
                <w:sz w:val="16"/>
                <w:szCs w:val="16"/>
                <w:lang w:eastAsia="zh-CN"/>
              </w:rPr>
              <w:t xml:space="preserve"> YES</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 xml:space="preserve">(b) </w:t>
            </w:r>
            <w:r w:rsidRPr="00507C88">
              <w:rPr>
                <w:rFonts w:ascii="Cambria" w:hAnsi="Cambria" w:cs="Arial"/>
                <w:b/>
                <w:color w:val="FF0000"/>
                <w:sz w:val="16"/>
                <w:szCs w:val="16"/>
                <w:lang w:eastAsia="zh-CN"/>
              </w:rPr>
              <w:t>Soon</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(c)</w:t>
            </w:r>
            <w:r w:rsidRPr="00507C88">
              <w:rPr>
                <w:rFonts w:ascii="Cambria" w:hAnsi="Cambria" w:cs="Arial"/>
                <w:b/>
                <w:color w:val="FF0000"/>
                <w:sz w:val="16"/>
                <w:szCs w:val="16"/>
                <w:lang w:eastAsia="zh-CN"/>
              </w:rPr>
              <w:t xml:space="preserve"> Soon</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(d)</w:t>
            </w:r>
            <w:r w:rsidRPr="00507C88">
              <w:rPr>
                <w:rFonts w:ascii="Cambria" w:hAnsi="Cambria" w:cs="Arial"/>
                <w:b/>
                <w:color w:val="FF0000"/>
                <w:sz w:val="16"/>
                <w:szCs w:val="16"/>
                <w:lang w:eastAsia="zh-CN"/>
              </w:rPr>
              <w:t xml:space="preserve"> Soon</w:t>
            </w:r>
          </w:p>
        </w:tc>
      </w:tr>
      <w:tr w:rsidR="00030C3E" w:rsidRPr="00507C88" w:rsidTr="00BA69AB">
        <w:trPr>
          <w:trHeight w:val="1690"/>
        </w:trPr>
        <w:tc>
          <w:tcPr>
            <w:tcW w:w="6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PT" w:eastAsia="zh-CN"/>
              </w:rPr>
              <w:t>RA1, SG1</w:t>
            </w:r>
          </w:p>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PT" w:eastAsia="zh-CN"/>
              </w:rPr>
              <w:t>KRA2,</w:t>
            </w:r>
          </w:p>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PT" w:eastAsia="zh-CN"/>
              </w:rPr>
              <w:t>SG2</w:t>
            </w:r>
          </w:p>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PT" w:eastAsia="zh-CN"/>
              </w:rPr>
              <w:t>KRA4</w:t>
            </w:r>
          </w:p>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PT" w:eastAsia="zh-CN"/>
              </w:rPr>
              <w:t>SG 4a,   KRA5,</w:t>
            </w:r>
          </w:p>
          <w:p w:rsidR="00030C3E" w:rsidRPr="00507C88" w:rsidRDefault="00030C3E" w:rsidP="006D1EF6">
            <w:pPr>
              <w:jc w:val="center"/>
              <w:rPr>
                <w:rFonts w:ascii="Cambria" w:hAnsi="Cambria" w:cs="Arial"/>
                <w:b/>
                <w:bCs/>
                <w:shadow/>
                <w:sz w:val="16"/>
                <w:szCs w:val="16"/>
                <w:lang w:eastAsia="zh-CN"/>
              </w:rPr>
            </w:pPr>
            <w:r w:rsidRPr="00507C88">
              <w:rPr>
                <w:rFonts w:ascii="Cambria" w:hAnsi="Cambria" w:cs="Arial"/>
                <w:sz w:val="16"/>
                <w:szCs w:val="16"/>
                <w:lang w:eastAsia="zh-CN"/>
              </w:rPr>
              <w:t>SG 5b</w:t>
            </w:r>
          </w:p>
        </w:tc>
        <w:tc>
          <w:tcPr>
            <w:tcW w:w="9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jc w:val="center"/>
              <w:rPr>
                <w:rFonts w:ascii="Cambria" w:hAnsi="Cambria" w:cs="Arial"/>
                <w:sz w:val="16"/>
                <w:szCs w:val="16"/>
                <w:lang w:eastAsia="zh-CN"/>
              </w:rPr>
            </w:pPr>
            <w:r w:rsidRPr="00507C88">
              <w:rPr>
                <w:rFonts w:ascii="Cambria" w:hAnsi="Cambria" w:cs="Arial"/>
                <w:sz w:val="16"/>
                <w:szCs w:val="16"/>
                <w:lang w:eastAsia="zh-CN"/>
              </w:rPr>
              <w:t>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Project on the utilization of Satellite-based information for Typhoon-related disaster management</w:t>
            </w:r>
          </w:p>
        </w:tc>
        <w:tc>
          <w:tcPr>
            <w:tcW w:w="20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p>
        </w:tc>
        <w:tc>
          <w:tcPr>
            <w:tcW w:w="8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WGM,   WGDRR, TRCG</w:t>
            </w:r>
          </w:p>
        </w:tc>
        <w:tc>
          <w:tcPr>
            <w:tcW w:w="99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See above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32532D">
            <w:pPr>
              <w:jc w:val="left"/>
              <w:rPr>
                <w:rFonts w:ascii="Cambria" w:hAnsi="Cambria" w:cs="Arial"/>
                <w:sz w:val="16"/>
                <w:szCs w:val="16"/>
                <w:lang w:eastAsia="zh-CN"/>
              </w:rPr>
            </w:pPr>
            <w:r w:rsidRPr="00507C88">
              <w:rPr>
                <w:rFonts w:ascii="Cambria" w:hAnsi="Cambria" w:cs="Arial"/>
                <w:sz w:val="16"/>
                <w:szCs w:val="16"/>
                <w:lang w:eastAsia="zh-CN"/>
              </w:rPr>
              <w:t>(a)  First</w:t>
            </w:r>
            <w:r w:rsidRPr="00507C88">
              <w:rPr>
                <w:rFonts w:ascii="Cambria" w:hAnsi="Cambria" w:cs="Arial"/>
                <w:sz w:val="16"/>
                <w:szCs w:val="16"/>
                <w:lang w:eastAsia="zh-CN"/>
              </w:rPr>
              <w:br/>
              <w:t>(b)  Second</w:t>
            </w:r>
            <w:r w:rsidRPr="00507C88">
              <w:rPr>
                <w:rFonts w:ascii="Cambria" w:hAnsi="Cambria" w:cs="Arial"/>
                <w:sz w:val="16"/>
                <w:szCs w:val="16"/>
                <w:lang w:eastAsia="zh-CN"/>
              </w:rPr>
              <w:br/>
              <w:t>(c)  Third</w:t>
            </w:r>
            <w:r w:rsidRPr="00507C88">
              <w:rPr>
                <w:rFonts w:ascii="Cambria" w:hAnsi="Cambria" w:cs="Arial"/>
                <w:sz w:val="16"/>
                <w:szCs w:val="16"/>
                <w:lang w:eastAsia="zh-CN"/>
              </w:rPr>
              <w:br/>
              <w:t xml:space="preserve">(d)  Fourth   </w:t>
            </w:r>
          </w:p>
        </w:tc>
        <w:tc>
          <w:tcPr>
            <w:tcW w:w="8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rPr>
            </w:pPr>
            <w:r w:rsidRPr="00507C88">
              <w:rPr>
                <w:rFonts w:ascii="Cambria" w:hAnsi="Cambria" w:cs="Arial"/>
                <w:sz w:val="16"/>
                <w:szCs w:val="16"/>
              </w:rPr>
              <w:t> ESCAP, JAXA, ICHARM</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Pr>
          <w:p w:rsidR="00030C3E" w:rsidRPr="00507C88" w:rsidRDefault="00030C3E" w:rsidP="00030C3E">
            <w:pPr>
              <w:ind w:left="326" w:hanging="326"/>
              <w:jc w:val="left"/>
              <w:rPr>
                <w:rFonts w:ascii="Cambria" w:hAnsi="Cambria" w:cs="Arial"/>
                <w:sz w:val="16"/>
                <w:szCs w:val="16"/>
              </w:rPr>
            </w:pPr>
            <w:r w:rsidRPr="00507C88">
              <w:rPr>
                <w:rFonts w:ascii="Cambria" w:hAnsi="Cambria" w:cs="Arial"/>
                <w:sz w:val="16"/>
                <w:szCs w:val="16"/>
              </w:rPr>
              <w:t>(a) Operational Sentinel Asia and Urban</w:t>
            </w:r>
            <w:r w:rsidRPr="00507C88">
              <w:rPr>
                <w:rFonts w:ascii="Cambria" w:hAnsi="Cambria" w:cs="Arial"/>
                <w:sz w:val="16"/>
                <w:szCs w:val="16"/>
              </w:rPr>
              <w:t xml:space="preserve">　</w:t>
            </w:r>
            <w:r w:rsidRPr="00507C88">
              <w:rPr>
                <w:rFonts w:ascii="Cambria" w:hAnsi="Cambria" w:cs="Arial"/>
                <w:sz w:val="16"/>
                <w:szCs w:val="16"/>
              </w:rPr>
              <w:t>Flood</w:t>
            </w:r>
            <w:r w:rsidRPr="00507C88">
              <w:rPr>
                <w:rFonts w:ascii="Cambria" w:hAnsi="Cambria" w:cs="Arial"/>
                <w:sz w:val="16"/>
                <w:szCs w:val="16"/>
              </w:rPr>
              <w:t xml:space="preserve">　</w:t>
            </w:r>
            <w:r w:rsidRPr="00507C88">
              <w:rPr>
                <w:rFonts w:ascii="Cambria" w:hAnsi="Cambria" w:cs="Arial"/>
                <w:sz w:val="16"/>
                <w:szCs w:val="16"/>
              </w:rPr>
              <w:t>Training for TC, PTC &amp; Pacific members from 27</w:t>
            </w:r>
            <w:r w:rsidRPr="00507C88">
              <w:rPr>
                <w:rFonts w:ascii="Cambria" w:hAnsi="Cambria" w:cs="Arial"/>
                <w:sz w:val="16"/>
                <w:szCs w:val="16"/>
                <w:vertAlign w:val="superscript"/>
              </w:rPr>
              <w:t>th</w:t>
            </w:r>
            <w:r w:rsidRPr="00507C88">
              <w:rPr>
                <w:rFonts w:ascii="Cambria" w:hAnsi="Cambria" w:cs="Arial"/>
                <w:sz w:val="16"/>
                <w:szCs w:val="16"/>
              </w:rPr>
              <w:t xml:space="preserve">  Feb – 2</w:t>
            </w:r>
            <w:r w:rsidRPr="00507C88">
              <w:rPr>
                <w:rFonts w:ascii="Cambria" w:hAnsi="Cambria" w:cs="Arial"/>
                <w:sz w:val="16"/>
                <w:szCs w:val="16"/>
                <w:vertAlign w:val="superscript"/>
              </w:rPr>
              <w:t>nd</w:t>
            </w:r>
            <w:r w:rsidRPr="00507C88">
              <w:rPr>
                <w:rFonts w:ascii="Cambria" w:hAnsi="Cambria" w:cs="Arial"/>
                <w:sz w:val="16"/>
                <w:szCs w:val="16"/>
              </w:rPr>
              <w:t xml:space="preserve">   March 2012 in Macao, China.</w:t>
            </w:r>
          </w:p>
          <w:p w:rsidR="00030C3E" w:rsidRPr="00507C88" w:rsidRDefault="00030C3E" w:rsidP="00030C3E">
            <w:pPr>
              <w:ind w:left="326" w:hanging="326"/>
              <w:jc w:val="left"/>
              <w:rPr>
                <w:rFonts w:ascii="Cambria" w:hAnsi="Cambria" w:cs="Arial"/>
                <w:sz w:val="16"/>
                <w:szCs w:val="16"/>
              </w:rPr>
            </w:pPr>
            <w:r w:rsidRPr="00507C88">
              <w:rPr>
                <w:rFonts w:ascii="Cambria" w:hAnsi="Cambria" w:cs="Arial"/>
                <w:sz w:val="16"/>
                <w:szCs w:val="16"/>
              </w:rPr>
              <w:t>(b-d) to conduct case study and good practice of image product of various satellites</w:t>
            </w:r>
          </w:p>
        </w:tc>
        <w:tc>
          <w:tcPr>
            <w:tcW w:w="1172"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Funds for inviting participants, lecturers and other WS organization cost</w:t>
            </w:r>
          </w:p>
        </w:tc>
        <w:tc>
          <w:tcPr>
            <w:tcW w:w="808" w:type="dxa"/>
            <w:tcBorders>
              <w:top w:val="single" w:sz="8" w:space="0" w:color="000000"/>
              <w:left w:val="single" w:sz="8" w:space="0" w:color="000000"/>
              <w:bottom w:val="single" w:sz="8" w:space="0" w:color="000000"/>
              <w:right w:val="single" w:sz="4" w:space="0" w:color="auto"/>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ESCAP, JAXA, ICHARM</w:t>
            </w:r>
          </w:p>
        </w:tc>
        <w:tc>
          <w:tcPr>
            <w:tcW w:w="1170" w:type="dxa"/>
            <w:tcBorders>
              <w:top w:val="single" w:sz="8" w:space="0" w:color="000000"/>
              <w:left w:val="single" w:sz="4" w:space="0" w:color="auto"/>
              <w:bottom w:val="single" w:sz="8" w:space="0" w:color="000000"/>
              <w:right w:val="single" w:sz="8" w:space="0" w:color="000000"/>
            </w:tcBorders>
            <w:shd w:val="clear" w:color="auto" w:fill="auto"/>
          </w:tcPr>
          <w:p w:rsidR="00030C3E" w:rsidRPr="00507C88" w:rsidRDefault="00030C3E" w:rsidP="000C70B8">
            <w:pPr>
              <w:numPr>
                <w:ilvl w:val="0"/>
                <w:numId w:val="16"/>
              </w:numPr>
              <w:ind w:left="410"/>
              <w:jc w:val="left"/>
              <w:rPr>
                <w:rFonts w:ascii="Cambria" w:eastAsia="SimSun" w:hAnsi="Cambria" w:cs="Arial"/>
                <w:sz w:val="16"/>
                <w:szCs w:val="16"/>
                <w:lang w:eastAsia="zh-CN"/>
              </w:rPr>
            </w:pPr>
            <w:r w:rsidRPr="00507C88">
              <w:rPr>
                <w:rFonts w:ascii="Cambria" w:hAnsi="Cambria" w:cs="Arial"/>
                <w:b/>
                <w:color w:val="FF0000"/>
                <w:sz w:val="16"/>
                <w:szCs w:val="16"/>
                <w:lang w:eastAsia="zh-CN"/>
              </w:rPr>
              <w:t>YES</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 xml:space="preserve">(b-d) </w:t>
            </w:r>
            <w:r w:rsidRPr="00507C88">
              <w:rPr>
                <w:rFonts w:ascii="Cambria" w:hAnsi="Cambria" w:cs="Arial"/>
                <w:b/>
                <w:color w:val="FF0000"/>
                <w:sz w:val="16"/>
                <w:szCs w:val="16"/>
                <w:lang w:eastAsia="zh-CN"/>
              </w:rPr>
              <w:t>YES</w:t>
            </w:r>
          </w:p>
        </w:tc>
      </w:tr>
      <w:tr w:rsidR="00030C3E" w:rsidRPr="00507C88" w:rsidTr="00030C3E">
        <w:trPr>
          <w:trHeight w:val="60"/>
        </w:trPr>
        <w:tc>
          <w:tcPr>
            <w:tcW w:w="6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jc w:val="center"/>
              <w:rPr>
                <w:rFonts w:ascii="Cambria" w:eastAsia="SimSun" w:hAnsi="Cambria" w:cs="Arial"/>
                <w:sz w:val="16"/>
                <w:szCs w:val="16"/>
                <w:lang w:val="pt-BR" w:eastAsia="zh-CN"/>
              </w:rPr>
            </w:pPr>
            <w:r w:rsidRPr="00507C88">
              <w:rPr>
                <w:rFonts w:ascii="Cambria" w:eastAsia="SimSun" w:hAnsi="Cambria" w:cs="Arial"/>
                <w:sz w:val="16"/>
                <w:szCs w:val="16"/>
                <w:lang w:val="pt-BR" w:eastAsia="zh-CN"/>
              </w:rPr>
              <w:t>KRA1</w:t>
            </w:r>
          </w:p>
          <w:p w:rsidR="00030C3E" w:rsidRPr="00507C88" w:rsidRDefault="00030C3E" w:rsidP="006D1EF6">
            <w:pPr>
              <w:jc w:val="center"/>
              <w:rPr>
                <w:rFonts w:ascii="Cambria" w:eastAsia="Malgun Gothic" w:hAnsi="Cambria" w:cs="Arial"/>
                <w:sz w:val="16"/>
                <w:szCs w:val="16"/>
                <w:lang w:val="pt-BR" w:eastAsia="ko-KR"/>
              </w:rPr>
            </w:pPr>
            <w:r w:rsidRPr="00507C88">
              <w:rPr>
                <w:rFonts w:ascii="Cambria" w:hAnsi="Cambria" w:cs="Arial"/>
                <w:sz w:val="16"/>
                <w:szCs w:val="16"/>
                <w:lang w:val="pt-BR" w:eastAsia="zh-CN"/>
              </w:rPr>
              <w:t>KRA 4  SG 4a</w:t>
            </w:r>
          </w:p>
          <w:p w:rsidR="00030C3E" w:rsidRPr="00507C88" w:rsidRDefault="00030C3E" w:rsidP="006D1EF6">
            <w:pPr>
              <w:jc w:val="center"/>
              <w:rPr>
                <w:rFonts w:ascii="Cambria" w:eastAsia="Malgun Gothic" w:hAnsi="Cambria" w:cs="Arial"/>
                <w:sz w:val="16"/>
                <w:szCs w:val="16"/>
                <w:lang w:val="pt-BR" w:eastAsia="ko-KR"/>
              </w:rPr>
            </w:pPr>
            <w:r w:rsidRPr="00507C88">
              <w:rPr>
                <w:rFonts w:ascii="Cambria" w:hAnsi="Cambria" w:cs="Arial"/>
                <w:sz w:val="16"/>
                <w:szCs w:val="16"/>
                <w:lang w:val="pt-BR" w:eastAsia="zh-CN"/>
              </w:rPr>
              <w:t>SG 4</w:t>
            </w:r>
            <w:r w:rsidRPr="00507C88">
              <w:rPr>
                <w:rFonts w:ascii="Cambria" w:eastAsia="Malgun Gothic" w:hAnsi="Cambria" w:cs="Arial"/>
                <w:sz w:val="16"/>
                <w:szCs w:val="16"/>
                <w:lang w:val="pt-BR" w:eastAsia="ko-KR"/>
              </w:rPr>
              <w:t>b</w:t>
            </w:r>
            <w:r w:rsidRPr="00507C88">
              <w:rPr>
                <w:rFonts w:ascii="Cambria" w:hAnsi="Cambria" w:cs="Arial"/>
                <w:sz w:val="16"/>
                <w:szCs w:val="16"/>
                <w:lang w:val="pt-BR" w:eastAsia="zh-CN"/>
              </w:rPr>
              <w:t xml:space="preserve">  </w:t>
            </w:r>
            <w:r w:rsidRPr="00507C88">
              <w:rPr>
                <w:rFonts w:ascii="Cambria" w:eastAsia="Malgun Gothic" w:hAnsi="Cambria" w:cs="Arial"/>
                <w:sz w:val="16"/>
                <w:szCs w:val="16"/>
                <w:lang w:val="pt-BR" w:eastAsia="ko-KR"/>
              </w:rPr>
              <w:t>KRA5</w:t>
            </w:r>
          </w:p>
          <w:p w:rsidR="00030C3E" w:rsidRPr="00507C88" w:rsidRDefault="00030C3E" w:rsidP="006D1EF6">
            <w:pPr>
              <w:jc w:val="center"/>
              <w:rPr>
                <w:rFonts w:ascii="Cambria" w:eastAsia="Malgun Gothic" w:hAnsi="Cambria" w:cs="Arial"/>
                <w:sz w:val="16"/>
                <w:szCs w:val="16"/>
                <w:lang w:val="pt-BR" w:eastAsia="ko-KR"/>
              </w:rPr>
            </w:pPr>
            <w:r w:rsidRPr="00507C88">
              <w:rPr>
                <w:rFonts w:ascii="Cambria" w:eastAsia="Malgun Gothic" w:hAnsi="Cambria" w:cs="Arial"/>
                <w:sz w:val="16"/>
                <w:szCs w:val="16"/>
                <w:lang w:val="pt-BR" w:eastAsia="ko-KR"/>
              </w:rPr>
              <w:t>SG 5a</w:t>
            </w:r>
          </w:p>
          <w:p w:rsidR="00030C3E" w:rsidRPr="00507C88" w:rsidRDefault="00030C3E" w:rsidP="006D1EF6">
            <w:pPr>
              <w:jc w:val="center"/>
              <w:rPr>
                <w:rFonts w:ascii="Cambria" w:hAnsi="Cambria" w:cs="Arial"/>
                <w:sz w:val="16"/>
                <w:szCs w:val="16"/>
                <w:lang w:eastAsia="zh-CN"/>
              </w:rPr>
            </w:pPr>
            <w:r w:rsidRPr="00507C88">
              <w:rPr>
                <w:rFonts w:ascii="Cambria" w:hAnsi="Cambria" w:cs="Arial"/>
                <w:sz w:val="16"/>
                <w:szCs w:val="16"/>
                <w:lang w:val="pt-BR" w:eastAsia="zh-CN"/>
              </w:rPr>
              <w:t xml:space="preserve">KRA </w:t>
            </w:r>
            <w:r w:rsidRPr="00507C88">
              <w:rPr>
                <w:rFonts w:ascii="Cambria" w:eastAsia="Malgun Gothic" w:hAnsi="Cambria" w:cs="Arial"/>
                <w:sz w:val="16"/>
                <w:szCs w:val="16"/>
                <w:lang w:val="pt-BR" w:eastAsia="ko-KR"/>
              </w:rPr>
              <w:t>7</w:t>
            </w:r>
            <w:r w:rsidRPr="00507C88">
              <w:rPr>
                <w:rFonts w:ascii="Cambria" w:hAnsi="Cambria" w:cs="Arial"/>
                <w:sz w:val="16"/>
                <w:szCs w:val="16"/>
                <w:lang w:val="pt-BR" w:eastAsia="zh-CN"/>
              </w:rPr>
              <w:t xml:space="preserve">  SG </w:t>
            </w:r>
            <w:r w:rsidRPr="00507C88">
              <w:rPr>
                <w:rFonts w:ascii="Cambria" w:eastAsia="Malgun Gothic" w:hAnsi="Cambria" w:cs="Arial"/>
                <w:sz w:val="16"/>
                <w:szCs w:val="16"/>
                <w:lang w:val="pt-BR" w:eastAsia="ko-KR"/>
              </w:rPr>
              <w:t>7</w:t>
            </w:r>
            <w:r w:rsidRPr="00507C88">
              <w:rPr>
                <w:rFonts w:ascii="Cambria" w:hAnsi="Cambria" w:cs="Arial"/>
                <w:sz w:val="16"/>
                <w:szCs w:val="16"/>
                <w:lang w:val="pt-BR" w:eastAsia="zh-CN"/>
              </w:rPr>
              <w:t>b</w:t>
            </w:r>
          </w:p>
        </w:tc>
        <w:tc>
          <w:tcPr>
            <w:tcW w:w="9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jc w:val="center"/>
              <w:rPr>
                <w:rFonts w:ascii="Cambria" w:eastAsia="SimSun" w:hAnsi="Cambria"/>
                <w:bCs/>
                <w:sz w:val="16"/>
                <w:szCs w:val="16"/>
                <w:lang w:eastAsia="zh-CN"/>
              </w:rPr>
            </w:pPr>
            <w:r w:rsidRPr="00507C88">
              <w:rPr>
                <w:rFonts w:ascii="Cambria" w:eastAsia="SimSun" w:hAnsi="Cambria"/>
                <w:bCs/>
                <w:sz w:val="16"/>
                <w:szCs w:val="16"/>
                <w:lang w:eastAsia="zh-CN"/>
              </w:rPr>
              <w:t>6</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rPr>
                <w:rFonts w:ascii="Cambria" w:hAnsi="Cambria"/>
                <w:bCs/>
                <w:sz w:val="16"/>
                <w:szCs w:val="16"/>
              </w:rPr>
            </w:pPr>
            <w:r w:rsidRPr="00507C88">
              <w:rPr>
                <w:rFonts w:ascii="Cambria" w:eastAsia="Malgun Gothic" w:hAnsi="Cambria"/>
                <w:bCs/>
                <w:sz w:val="16"/>
                <w:szCs w:val="16"/>
                <w:lang w:eastAsia="ko-KR"/>
              </w:rPr>
              <w:t>Development of comprehensive counterplan for extra-ordinary flood</w:t>
            </w:r>
          </w:p>
        </w:tc>
        <w:tc>
          <w:tcPr>
            <w:tcW w:w="20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32532D">
            <w:pPr>
              <w:jc w:val="left"/>
              <w:rPr>
                <w:rFonts w:ascii="Cambria" w:eastAsia="Malgun Gothic" w:hAnsi="Cambria" w:cs="Arial"/>
                <w:sz w:val="16"/>
                <w:szCs w:val="16"/>
                <w:lang w:eastAsia="ko-KR"/>
              </w:rPr>
            </w:pPr>
            <w:r w:rsidRPr="00507C88">
              <w:rPr>
                <w:rFonts w:ascii="Cambria" w:eastAsia="Malgun Gothic" w:hAnsi="Cambria" w:cs="Arial"/>
                <w:sz w:val="16"/>
                <w:szCs w:val="16"/>
                <w:lang w:eastAsia="ko-KR"/>
              </w:rPr>
              <w:t>Develop comprehensive counterplan for extra-ordinary flood by investigation and analysis of historical flood damage</w:t>
            </w:r>
          </w:p>
        </w:tc>
        <w:tc>
          <w:tcPr>
            <w:tcW w:w="8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eastAsia="SimSun" w:hAnsi="Cambria" w:cs="Batang"/>
                <w:sz w:val="16"/>
                <w:szCs w:val="16"/>
                <w:lang w:eastAsia="zh-CN"/>
              </w:rPr>
            </w:pPr>
            <w:r w:rsidRPr="00507C88">
              <w:rPr>
                <w:rFonts w:ascii="Cambria" w:eastAsia="Batang" w:hAnsi="Cambria" w:cs="Batang"/>
                <w:sz w:val="16"/>
                <w:szCs w:val="16"/>
                <w:lang w:eastAsia="ko-KR"/>
              </w:rPr>
              <w:t>WGD</w:t>
            </w:r>
            <w:r w:rsidRPr="00507C88">
              <w:rPr>
                <w:rFonts w:ascii="Cambria" w:eastAsia="SimSun" w:hAnsi="Cambria" w:cs="Batang"/>
                <w:sz w:val="16"/>
                <w:szCs w:val="16"/>
                <w:lang w:eastAsia="zh-CN"/>
              </w:rPr>
              <w:t>RR</w:t>
            </w: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Batang"/>
                <w:sz w:val="16"/>
                <w:szCs w:val="16"/>
                <w:lang w:eastAsia="zh-CN"/>
              </w:rPr>
              <w:t>WGM</w:t>
            </w:r>
          </w:p>
        </w:tc>
        <w:tc>
          <w:tcPr>
            <w:tcW w:w="99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hAnsi="Cambria" w:cs="Arial"/>
                <w:sz w:val="16"/>
                <w:szCs w:val="16"/>
                <w:lang w:eastAsia="zh-CN"/>
              </w:rPr>
              <w:t>See above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0C70B8">
            <w:pPr>
              <w:numPr>
                <w:ilvl w:val="0"/>
                <w:numId w:val="15"/>
              </w:numPr>
              <w:ind w:left="317" w:hanging="284"/>
              <w:jc w:val="left"/>
              <w:rPr>
                <w:rFonts w:ascii="Cambria" w:eastAsia="Malgun Gothic" w:hAnsi="Cambria" w:cs="Arial"/>
                <w:sz w:val="16"/>
                <w:szCs w:val="16"/>
                <w:lang w:eastAsia="ko-KR"/>
              </w:rPr>
            </w:pPr>
            <w:r w:rsidRPr="00507C88">
              <w:rPr>
                <w:rFonts w:ascii="Cambria" w:eastAsia="Malgun Gothic" w:hAnsi="Cambria" w:cs="Arial"/>
                <w:sz w:val="16"/>
                <w:szCs w:val="16"/>
                <w:lang w:eastAsia="ko-KR"/>
              </w:rPr>
              <w:t>First</w:t>
            </w:r>
          </w:p>
          <w:p w:rsidR="00030C3E" w:rsidRPr="00507C88" w:rsidRDefault="00030C3E" w:rsidP="000C70B8">
            <w:pPr>
              <w:numPr>
                <w:ilvl w:val="0"/>
                <w:numId w:val="15"/>
              </w:numPr>
              <w:ind w:left="317" w:hanging="284"/>
              <w:jc w:val="left"/>
              <w:rPr>
                <w:rFonts w:ascii="Cambria" w:eastAsia="Malgun Gothic" w:hAnsi="Cambria" w:cs="Arial"/>
                <w:sz w:val="16"/>
                <w:szCs w:val="16"/>
                <w:lang w:eastAsia="ko-KR"/>
              </w:rPr>
            </w:pPr>
            <w:r w:rsidRPr="00507C88">
              <w:rPr>
                <w:rFonts w:ascii="Cambria" w:eastAsia="Malgun Gothic" w:hAnsi="Cambria" w:cs="Arial"/>
                <w:sz w:val="16"/>
                <w:szCs w:val="16"/>
                <w:lang w:eastAsia="ko-KR"/>
              </w:rPr>
              <w:t>Second</w:t>
            </w:r>
          </w:p>
          <w:p w:rsidR="00030C3E" w:rsidRPr="00507C88" w:rsidRDefault="00030C3E" w:rsidP="000C70B8">
            <w:pPr>
              <w:numPr>
                <w:ilvl w:val="0"/>
                <w:numId w:val="15"/>
              </w:numPr>
              <w:ind w:left="317" w:hanging="284"/>
              <w:jc w:val="left"/>
              <w:rPr>
                <w:rFonts w:ascii="Cambria" w:eastAsia="Malgun Gothic" w:hAnsi="Cambria" w:cs="Arial"/>
                <w:sz w:val="16"/>
                <w:szCs w:val="16"/>
                <w:lang w:eastAsia="ko-KR"/>
              </w:rPr>
            </w:pPr>
            <w:r w:rsidRPr="00507C88">
              <w:rPr>
                <w:rFonts w:ascii="Cambria" w:eastAsia="Malgun Gothic" w:hAnsi="Cambria" w:cs="Arial"/>
                <w:sz w:val="16"/>
                <w:szCs w:val="16"/>
                <w:lang w:eastAsia="ko-KR"/>
              </w:rPr>
              <w:t>Third</w:t>
            </w:r>
          </w:p>
          <w:p w:rsidR="00030C3E" w:rsidRPr="00507C88" w:rsidRDefault="00030C3E" w:rsidP="000C70B8">
            <w:pPr>
              <w:numPr>
                <w:ilvl w:val="0"/>
                <w:numId w:val="15"/>
              </w:numPr>
              <w:ind w:left="317" w:hanging="284"/>
              <w:jc w:val="left"/>
              <w:rPr>
                <w:rFonts w:ascii="Cambria" w:eastAsia="Malgun Gothic" w:hAnsi="Cambria" w:cs="Arial"/>
                <w:sz w:val="16"/>
                <w:szCs w:val="16"/>
                <w:lang w:eastAsia="ko-KR"/>
              </w:rPr>
            </w:pPr>
            <w:r w:rsidRPr="00507C88">
              <w:rPr>
                <w:rFonts w:ascii="Cambria" w:eastAsia="Malgun Gothic" w:hAnsi="Cambria" w:cs="Arial"/>
                <w:sz w:val="16"/>
                <w:szCs w:val="16"/>
                <w:lang w:eastAsia="ko-KR"/>
              </w:rPr>
              <w:t>Fourth</w:t>
            </w:r>
          </w:p>
        </w:tc>
        <w:tc>
          <w:tcPr>
            <w:tcW w:w="8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RID of Thailand, PAGASA of Philippines</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(a) Understand TC members’ causes and effect of extra-ordinary flood damage including dam operation.</w:t>
            </w:r>
          </w:p>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 xml:space="preserve">(b-1)Survey and data collection of selected TC members (Thailand and Philippines) about external forces caused historical flood </w:t>
            </w:r>
          </w:p>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(b-2)workshop</w:t>
            </w:r>
          </w:p>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(c)Investigate selected TC members’ flood control capacity considering geological and social conditions</w:t>
            </w:r>
          </w:p>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(d)Analyze selected TC members’ flood control guidance and management system</w:t>
            </w:r>
          </w:p>
        </w:tc>
        <w:tc>
          <w:tcPr>
            <w:tcW w:w="1172"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eastAsia="Malgun Gothic" w:hAnsi="Cambria" w:cs="Arial"/>
                <w:sz w:val="16"/>
                <w:szCs w:val="16"/>
                <w:lang w:eastAsia="ko-KR"/>
              </w:rPr>
            </w:pPr>
            <w:r w:rsidRPr="00507C88">
              <w:rPr>
                <w:rFonts w:ascii="Cambria" w:eastAsia="Malgun Gothic" w:hAnsi="Cambria" w:cs="Arial"/>
                <w:sz w:val="16"/>
                <w:szCs w:val="16"/>
                <w:lang w:eastAsia="ko-KR"/>
              </w:rPr>
              <w:t>TCTF 4,000USD for survey and data collection</w:t>
            </w:r>
          </w:p>
        </w:tc>
        <w:tc>
          <w:tcPr>
            <w:tcW w:w="808" w:type="dxa"/>
            <w:tcBorders>
              <w:top w:val="single" w:sz="8" w:space="0" w:color="000000"/>
              <w:left w:val="single" w:sz="8" w:space="0" w:color="000000"/>
              <w:bottom w:val="single" w:sz="8" w:space="0" w:color="000000"/>
              <w:right w:val="single" w:sz="4" w:space="0" w:color="auto"/>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hAnsi="Cambria" w:cs="Arial"/>
                <w:sz w:val="16"/>
                <w:szCs w:val="16"/>
                <w:lang w:eastAsia="zh-CN"/>
              </w:rPr>
              <w:t>MLTM</w:t>
            </w: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w:t>
            </w:r>
            <w:r w:rsidRPr="00507C88">
              <w:rPr>
                <w:rFonts w:ascii="Cambria" w:hAnsi="Cambria" w:cs="Arial"/>
                <w:sz w:val="16"/>
                <w:szCs w:val="16"/>
                <w:lang w:eastAsia="zh-CN"/>
              </w:rPr>
              <w:t>KICT, K-</w:t>
            </w:r>
            <w:r w:rsidRPr="00507C88">
              <w:rPr>
                <w:rFonts w:ascii="Cambria" w:eastAsia="SimSun" w:hAnsi="Cambria" w:cs="Arial"/>
                <w:sz w:val="16"/>
                <w:szCs w:val="16"/>
                <w:lang w:eastAsia="zh-CN"/>
              </w:rPr>
              <w:t>w</w:t>
            </w:r>
            <w:r w:rsidRPr="00507C88">
              <w:rPr>
                <w:rFonts w:ascii="Cambria" w:hAnsi="Cambria" w:cs="Arial"/>
                <w:sz w:val="16"/>
                <w:szCs w:val="16"/>
                <w:lang w:eastAsia="zh-CN"/>
              </w:rPr>
              <w:t>ater</w:t>
            </w:r>
            <w:r w:rsidRPr="00507C88">
              <w:rPr>
                <w:rFonts w:ascii="Cambria" w:eastAsia="SimSun" w:hAnsi="Cambria" w:cs="Arial"/>
                <w:sz w:val="16"/>
                <w:szCs w:val="16"/>
                <w:lang w:eastAsia="zh-CN"/>
              </w:rPr>
              <w:t>)</w:t>
            </w:r>
          </w:p>
          <w:p w:rsidR="00030C3E" w:rsidRPr="00507C88" w:rsidRDefault="00030C3E" w:rsidP="006D1EF6">
            <w:pPr>
              <w:rPr>
                <w:rFonts w:ascii="Cambria" w:eastAsia="SimSun" w:hAnsi="Cambria" w:cs="Courier New"/>
                <w:sz w:val="16"/>
                <w:szCs w:val="16"/>
                <w:lang w:eastAsia="zh-CN"/>
              </w:rPr>
            </w:pPr>
            <w:r w:rsidRPr="00507C88">
              <w:rPr>
                <w:rFonts w:ascii="Cambria" w:hAnsi="Cambria" w:cs="Arial"/>
                <w:sz w:val="16"/>
                <w:szCs w:val="16"/>
                <w:lang w:eastAsia="zh-CN"/>
              </w:rPr>
              <w:t>TCTF</w:t>
            </w:r>
          </w:p>
        </w:tc>
        <w:tc>
          <w:tcPr>
            <w:tcW w:w="1170" w:type="dxa"/>
            <w:tcBorders>
              <w:top w:val="single" w:sz="8" w:space="0" w:color="000000"/>
              <w:left w:val="single" w:sz="4" w:space="0" w:color="auto"/>
              <w:bottom w:val="single" w:sz="8" w:space="0" w:color="000000"/>
              <w:right w:val="single" w:sz="8" w:space="0" w:color="000000"/>
            </w:tcBorders>
            <w:shd w:val="clear" w:color="auto" w:fill="auto"/>
          </w:tcPr>
          <w:p w:rsidR="00030C3E" w:rsidRPr="00507C88" w:rsidRDefault="00030C3E" w:rsidP="006D1EF6">
            <w:pPr>
              <w:ind w:left="50"/>
              <w:rPr>
                <w:rFonts w:ascii="Cambria" w:eastAsia="SimSun" w:hAnsi="Cambria" w:cs="Arial"/>
                <w:sz w:val="16"/>
                <w:szCs w:val="16"/>
                <w:lang w:eastAsia="zh-CN"/>
              </w:rPr>
            </w:pPr>
            <w:r w:rsidRPr="00507C88">
              <w:rPr>
                <w:rFonts w:ascii="Cambria" w:hAnsi="Cambria" w:cs="Arial"/>
                <w:sz w:val="16"/>
                <w:szCs w:val="16"/>
                <w:lang w:eastAsia="zh-CN"/>
              </w:rPr>
              <w:t>(a)</w:t>
            </w:r>
            <w:r w:rsidRPr="00507C88">
              <w:rPr>
                <w:rFonts w:ascii="Cambria" w:hAnsi="Cambria" w:cs="Arial"/>
                <w:b/>
                <w:color w:val="FF0000"/>
                <w:sz w:val="16"/>
                <w:szCs w:val="16"/>
                <w:lang w:eastAsia="zh-CN"/>
              </w:rPr>
              <w:t xml:space="preserve">  YES</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 xml:space="preserve">(b-1) </w:t>
            </w:r>
            <w:r w:rsidRPr="00507C88">
              <w:rPr>
                <w:rFonts w:ascii="Cambria" w:hAnsi="Cambria" w:cs="Arial"/>
                <w:b/>
                <w:color w:val="FF0000"/>
                <w:sz w:val="16"/>
                <w:szCs w:val="16"/>
                <w:lang w:eastAsia="zh-CN"/>
              </w:rPr>
              <w:t>YES</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 xml:space="preserve">(b-2) </w:t>
            </w:r>
            <w:r w:rsidRPr="00507C88">
              <w:rPr>
                <w:rFonts w:ascii="Cambria" w:hAnsi="Cambria" w:cs="Arial"/>
                <w:b/>
                <w:color w:val="FF0000"/>
                <w:sz w:val="16"/>
                <w:szCs w:val="16"/>
                <w:lang w:eastAsia="zh-CN"/>
              </w:rPr>
              <w:t>YES</w:t>
            </w: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 xml:space="preserve">(c) </w:t>
            </w:r>
            <w:r w:rsidRPr="00507C88">
              <w:rPr>
                <w:rFonts w:ascii="Cambria" w:eastAsia="SimSun" w:hAnsi="Cambria" w:cs="Arial"/>
                <w:b/>
                <w:color w:val="FF0000"/>
                <w:sz w:val="16"/>
                <w:szCs w:val="16"/>
                <w:lang w:eastAsia="zh-CN"/>
              </w:rPr>
              <w:t>ongoing</w:t>
            </w: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(d)</w:t>
            </w:r>
            <w:r w:rsidRPr="00507C88">
              <w:rPr>
                <w:rFonts w:ascii="Cambria" w:eastAsia="SimSun" w:hAnsi="Cambria" w:cs="Arial"/>
                <w:b/>
                <w:color w:val="FF0000"/>
                <w:sz w:val="16"/>
                <w:szCs w:val="16"/>
                <w:lang w:eastAsia="zh-CN"/>
              </w:rPr>
              <w:t>ongoing</w:t>
            </w:r>
          </w:p>
        </w:tc>
      </w:tr>
      <w:tr w:rsidR="00030C3E" w:rsidRPr="00507C88" w:rsidTr="00030C3E">
        <w:trPr>
          <w:trHeight w:val="1910"/>
        </w:trPr>
        <w:tc>
          <w:tcPr>
            <w:tcW w:w="6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jc w:val="center"/>
              <w:rPr>
                <w:rFonts w:ascii="Cambria" w:hAnsi="Cambria" w:cs="Arial"/>
                <w:sz w:val="16"/>
                <w:szCs w:val="16"/>
                <w:lang w:val="pt-PT" w:eastAsia="zh-CN"/>
              </w:rPr>
            </w:pPr>
            <w:r w:rsidRPr="00507C88">
              <w:rPr>
                <w:rFonts w:ascii="Cambria" w:hAnsi="Cambria" w:cs="Arial"/>
                <w:sz w:val="16"/>
                <w:szCs w:val="16"/>
                <w:lang w:val="pt-BR" w:eastAsia="zh-CN"/>
              </w:rPr>
              <w:lastRenderedPageBreak/>
              <w:t>KRA 1  SG 1  KRA 2  SG 2  KRA 4  SG 4a  KRA 5  SG 6b</w:t>
            </w:r>
          </w:p>
        </w:tc>
        <w:tc>
          <w:tcPr>
            <w:tcW w:w="9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jc w:val="center"/>
              <w:rPr>
                <w:rFonts w:ascii="Cambria" w:eastAsia="SimSun" w:hAnsi="Cambria"/>
                <w:bCs/>
                <w:sz w:val="16"/>
                <w:szCs w:val="16"/>
                <w:lang w:eastAsia="zh-CN"/>
              </w:rPr>
            </w:pPr>
            <w:r w:rsidRPr="00507C88">
              <w:rPr>
                <w:rFonts w:ascii="Cambria" w:eastAsia="SimSun" w:hAnsi="Cambria"/>
                <w:bCs/>
                <w:sz w:val="16"/>
                <w:szCs w:val="16"/>
                <w:lang w:eastAsia="zh-CN"/>
              </w:rPr>
              <w:t>7</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0C3E" w:rsidRPr="00507C88" w:rsidRDefault="00030C3E" w:rsidP="006D1EF6">
            <w:pPr>
              <w:rPr>
                <w:rFonts w:ascii="Cambria" w:eastAsia="SimSun" w:hAnsi="Cambria"/>
                <w:bCs/>
                <w:sz w:val="16"/>
                <w:szCs w:val="16"/>
                <w:lang w:eastAsia="zh-CN"/>
              </w:rPr>
            </w:pPr>
            <w:r w:rsidRPr="00507C88">
              <w:rPr>
                <w:rFonts w:ascii="Cambria" w:eastAsia="Malgun Gothic" w:hAnsi="Cambria"/>
                <w:bCs/>
                <w:sz w:val="16"/>
                <w:szCs w:val="16"/>
                <w:lang w:eastAsia="ko-KR"/>
              </w:rPr>
              <w:t>Project on estimation for socio-economic impact of sediment-related disaster</w:t>
            </w:r>
          </w:p>
        </w:tc>
        <w:tc>
          <w:tcPr>
            <w:tcW w:w="20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32532D">
            <w:pPr>
              <w:jc w:val="left"/>
              <w:rPr>
                <w:rFonts w:ascii="Cambria" w:eastAsia="Malgun Gothic" w:hAnsi="Cambria"/>
                <w:bCs/>
                <w:sz w:val="16"/>
                <w:szCs w:val="16"/>
                <w:lang w:eastAsia="ko-KR"/>
              </w:rPr>
            </w:pPr>
            <w:proofErr w:type="gramStart"/>
            <w:r w:rsidRPr="00507C88">
              <w:rPr>
                <w:rFonts w:ascii="Cambria" w:eastAsia="Malgun Gothic" w:hAnsi="Cambria" w:cs="Arial"/>
                <w:sz w:val="16"/>
                <w:szCs w:val="16"/>
                <w:lang w:eastAsia="ko-KR"/>
              </w:rPr>
              <w:t>to</w:t>
            </w:r>
            <w:proofErr w:type="gramEnd"/>
            <w:r w:rsidRPr="00507C88">
              <w:rPr>
                <w:rFonts w:ascii="Cambria" w:eastAsia="Malgun Gothic" w:hAnsi="Cambria" w:cs="Arial"/>
                <w:sz w:val="16"/>
                <w:szCs w:val="16"/>
                <w:lang w:eastAsia="ko-KR"/>
              </w:rPr>
              <w:t xml:space="preserve"> improve former projects with establish common collecting format and methods of investigation for disasters to estimate estimation for socio-economic impact of sediment-related disaster and to share common technical background in TC members.</w:t>
            </w:r>
          </w:p>
        </w:tc>
        <w:tc>
          <w:tcPr>
            <w:tcW w:w="8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hAnsi="Cambria" w:cs="Arial"/>
                <w:sz w:val="16"/>
                <w:szCs w:val="16"/>
                <w:lang w:eastAsia="zh-CN"/>
              </w:rPr>
            </w:pPr>
            <w:r w:rsidRPr="00507C88">
              <w:rPr>
                <w:rFonts w:ascii="Cambria" w:eastAsia="Batang" w:hAnsi="Cambria" w:cs="Batang"/>
                <w:sz w:val="16"/>
                <w:szCs w:val="16"/>
                <w:lang w:eastAsia="ko-KR"/>
              </w:rPr>
              <w:t>WGD</w:t>
            </w:r>
            <w:r w:rsidRPr="00507C88">
              <w:rPr>
                <w:rFonts w:ascii="Cambria" w:eastAsia="SimSun" w:hAnsi="Cambria" w:cs="Batang"/>
                <w:sz w:val="16"/>
                <w:szCs w:val="16"/>
                <w:lang w:eastAsia="zh-CN"/>
              </w:rPr>
              <w:t>RR</w:t>
            </w:r>
          </w:p>
        </w:tc>
        <w:tc>
          <w:tcPr>
            <w:tcW w:w="99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eastAsia="SimSun" w:hAnsi="Cambria" w:cs="Arial"/>
                <w:sz w:val="16"/>
                <w:szCs w:val="16"/>
                <w:lang w:eastAsia="zh-CN"/>
              </w:rPr>
            </w:pPr>
            <w:r w:rsidRPr="00507C88">
              <w:rPr>
                <w:rFonts w:ascii="Cambria" w:eastAsia="SimSun" w:hAnsi="Cambria" w:cs="Arial"/>
                <w:sz w:val="16"/>
                <w:szCs w:val="16"/>
                <w:lang w:eastAsia="zh-CN"/>
              </w:rPr>
              <w:t>See above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030C3E">
            <w:pPr>
              <w:ind w:left="-38" w:rightChars="33" w:right="69"/>
              <w:rPr>
                <w:rFonts w:ascii="Cambria" w:eastAsia="SimSun" w:hAnsi="Cambria" w:cs="Arial"/>
                <w:sz w:val="16"/>
                <w:szCs w:val="16"/>
                <w:lang w:eastAsia="zh-CN"/>
              </w:rPr>
            </w:pPr>
            <w:r w:rsidRPr="00507C88">
              <w:rPr>
                <w:rFonts w:ascii="Cambria" w:eastAsia="SimSun" w:hAnsi="Cambria" w:cs="Arial"/>
                <w:sz w:val="16"/>
                <w:szCs w:val="16"/>
                <w:lang w:eastAsia="zh-CN"/>
              </w:rPr>
              <w:t>(a)</w:t>
            </w:r>
            <w:r w:rsidRPr="00507C88">
              <w:rPr>
                <w:rFonts w:ascii="Cambria" w:eastAsia="Malgun Gothic" w:hAnsi="Cambria" w:cs="Arial"/>
                <w:sz w:val="16"/>
                <w:szCs w:val="16"/>
                <w:lang w:eastAsia="ko-KR"/>
              </w:rPr>
              <w:t>First</w:t>
            </w:r>
          </w:p>
          <w:p w:rsidR="00030C3E" w:rsidRPr="00507C88" w:rsidRDefault="00030C3E" w:rsidP="00030C3E">
            <w:pPr>
              <w:ind w:left="-38" w:rightChars="33" w:right="69"/>
              <w:rPr>
                <w:rFonts w:ascii="Cambria" w:eastAsia="SimSun" w:hAnsi="Cambria" w:cs="Arial"/>
                <w:sz w:val="16"/>
                <w:szCs w:val="16"/>
                <w:lang w:eastAsia="zh-CN"/>
              </w:rPr>
            </w:pPr>
            <w:r w:rsidRPr="00507C88">
              <w:rPr>
                <w:rFonts w:ascii="Cambria" w:eastAsia="SimSun" w:hAnsi="Cambria" w:cs="Arial"/>
                <w:sz w:val="16"/>
                <w:szCs w:val="16"/>
                <w:lang w:eastAsia="zh-CN"/>
              </w:rPr>
              <w:t>(b)</w:t>
            </w:r>
            <w:r w:rsidRPr="00507C88">
              <w:rPr>
                <w:rFonts w:ascii="Cambria" w:eastAsia="Malgun Gothic" w:hAnsi="Cambria" w:cs="Arial"/>
                <w:sz w:val="16"/>
                <w:szCs w:val="16"/>
                <w:lang w:eastAsia="ko-KR"/>
              </w:rPr>
              <w:t>Second</w:t>
            </w:r>
          </w:p>
          <w:p w:rsidR="00030C3E" w:rsidRPr="00507C88" w:rsidRDefault="00030C3E" w:rsidP="00030C3E">
            <w:pPr>
              <w:ind w:left="-38" w:rightChars="33" w:right="69"/>
              <w:rPr>
                <w:rFonts w:ascii="Cambria" w:eastAsia="SimSun" w:hAnsi="Cambria" w:cs="Arial"/>
                <w:sz w:val="16"/>
                <w:szCs w:val="16"/>
                <w:lang w:eastAsia="zh-CN"/>
              </w:rPr>
            </w:pPr>
            <w:r w:rsidRPr="00507C88">
              <w:rPr>
                <w:rFonts w:ascii="Cambria" w:eastAsia="SimSun" w:hAnsi="Cambria" w:cs="Arial"/>
                <w:sz w:val="16"/>
                <w:szCs w:val="16"/>
                <w:lang w:eastAsia="zh-CN"/>
              </w:rPr>
              <w:t>(c)</w:t>
            </w:r>
            <w:r w:rsidRPr="00507C88">
              <w:rPr>
                <w:rFonts w:ascii="Cambria" w:eastAsia="Malgun Gothic" w:hAnsi="Cambria" w:cs="Arial"/>
                <w:sz w:val="16"/>
                <w:szCs w:val="16"/>
                <w:lang w:eastAsia="ko-KR"/>
              </w:rPr>
              <w:t>Third</w:t>
            </w:r>
          </w:p>
          <w:p w:rsidR="00030C3E" w:rsidRPr="00507C88" w:rsidRDefault="00030C3E" w:rsidP="00030C3E">
            <w:pPr>
              <w:ind w:left="-38" w:rightChars="33" w:right="69"/>
              <w:rPr>
                <w:rFonts w:ascii="Cambria" w:eastAsia="SimSun" w:hAnsi="Cambria" w:cs="Arial"/>
                <w:sz w:val="16"/>
                <w:szCs w:val="16"/>
                <w:lang w:eastAsia="zh-CN"/>
              </w:rPr>
            </w:pPr>
            <w:r w:rsidRPr="00507C88">
              <w:rPr>
                <w:rFonts w:ascii="Cambria" w:eastAsia="SimSun" w:hAnsi="Cambria" w:cs="Arial"/>
                <w:sz w:val="16"/>
                <w:szCs w:val="16"/>
                <w:lang w:eastAsia="zh-CN"/>
              </w:rPr>
              <w:t>(d)</w:t>
            </w:r>
            <w:r w:rsidRPr="00507C88">
              <w:rPr>
                <w:rFonts w:ascii="Cambria" w:eastAsia="Malgun Gothic" w:hAnsi="Cambria" w:cs="Arial"/>
                <w:sz w:val="16"/>
                <w:szCs w:val="16"/>
                <w:lang w:eastAsia="ko-KR"/>
              </w:rPr>
              <w:t>Fourth</w:t>
            </w:r>
          </w:p>
        </w:tc>
        <w:tc>
          <w:tcPr>
            <w:tcW w:w="840"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eastAsia="SimSun" w:hAnsi="Cambria" w:cs="Arial"/>
                <w:sz w:val="16"/>
                <w:szCs w:val="16"/>
                <w:lang w:eastAsia="zh-CN"/>
              </w:rPr>
            </w:pPr>
          </w:p>
        </w:tc>
        <w:tc>
          <w:tcPr>
            <w:tcW w:w="2340" w:type="dxa"/>
            <w:tcBorders>
              <w:top w:val="single" w:sz="8" w:space="0" w:color="000000"/>
              <w:left w:val="single" w:sz="8" w:space="0" w:color="000000"/>
              <w:bottom w:val="single" w:sz="8" w:space="0" w:color="000000"/>
              <w:right w:val="single" w:sz="8" w:space="0" w:color="000000"/>
            </w:tcBorders>
            <w:shd w:val="clear" w:color="auto" w:fill="FFFFFF"/>
          </w:tcPr>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(a) Submit tentative format and methods of investigation from Japan for TC members.</w:t>
            </w:r>
          </w:p>
          <w:p w:rsidR="00030C3E" w:rsidRPr="00507C88" w:rsidRDefault="00030C3E" w:rsidP="00507C88">
            <w:pPr>
              <w:ind w:left="283" w:hangingChars="177" w:hanging="283"/>
              <w:jc w:val="left"/>
              <w:rPr>
                <w:rFonts w:ascii="Cambria" w:eastAsia="SimSun" w:hAnsi="Cambria" w:cs="Arial"/>
                <w:sz w:val="16"/>
                <w:szCs w:val="16"/>
                <w:lang w:eastAsia="zh-CN"/>
              </w:rPr>
            </w:pPr>
            <w:r w:rsidRPr="00507C88">
              <w:rPr>
                <w:rFonts w:ascii="Cambria" w:eastAsia="SimSun" w:hAnsi="Cambria" w:cs="Arial"/>
                <w:sz w:val="16"/>
                <w:szCs w:val="16"/>
                <w:lang w:eastAsia="zh-CN"/>
              </w:rPr>
              <w:t>(b) Collecting the idea to improve tentative format and make trial version.</w:t>
            </w:r>
          </w:p>
        </w:tc>
        <w:tc>
          <w:tcPr>
            <w:tcW w:w="1172" w:type="dxa"/>
            <w:tcBorders>
              <w:top w:val="single" w:sz="8" w:space="0" w:color="000000"/>
              <w:left w:val="single" w:sz="8" w:space="0" w:color="000000"/>
              <w:bottom w:val="single" w:sz="8" w:space="0" w:color="000000"/>
              <w:right w:val="single" w:sz="8" w:space="0" w:color="000000"/>
            </w:tcBorders>
            <w:shd w:val="clear" w:color="auto" w:fill="auto"/>
          </w:tcPr>
          <w:p w:rsidR="00030C3E" w:rsidRPr="00507C88" w:rsidRDefault="00030C3E" w:rsidP="006D1EF6">
            <w:pPr>
              <w:rPr>
                <w:rFonts w:ascii="Cambria" w:eastAsia="SimSun" w:hAnsi="Cambria" w:cs="Arial"/>
                <w:sz w:val="16"/>
                <w:szCs w:val="16"/>
                <w:lang w:eastAsia="zh-CN"/>
              </w:rPr>
            </w:pPr>
          </w:p>
        </w:tc>
        <w:tc>
          <w:tcPr>
            <w:tcW w:w="808" w:type="dxa"/>
            <w:tcBorders>
              <w:top w:val="single" w:sz="8" w:space="0" w:color="000000"/>
              <w:left w:val="single" w:sz="8" w:space="0" w:color="000000"/>
              <w:bottom w:val="single" w:sz="8" w:space="0" w:color="000000"/>
              <w:right w:val="single" w:sz="4" w:space="0" w:color="auto"/>
            </w:tcBorders>
            <w:shd w:val="clear" w:color="auto" w:fill="auto"/>
          </w:tcPr>
          <w:p w:rsidR="00030C3E" w:rsidRPr="00507C88" w:rsidRDefault="00030C3E" w:rsidP="006D1EF6">
            <w:pPr>
              <w:rPr>
                <w:rFonts w:ascii="Cambria" w:hAnsi="Cambria" w:cs="Courier New"/>
                <w:sz w:val="16"/>
                <w:szCs w:val="16"/>
                <w:lang w:eastAsia="zh-CN"/>
              </w:rPr>
            </w:pPr>
            <w:r w:rsidRPr="00507C88">
              <w:rPr>
                <w:rFonts w:ascii="Cambria" w:hAnsi="Cambria" w:cs="Courier New"/>
                <w:sz w:val="16"/>
                <w:szCs w:val="16"/>
                <w:lang w:eastAsia="zh-CN"/>
              </w:rPr>
              <w:t>NILIM</w:t>
            </w:r>
          </w:p>
          <w:p w:rsidR="00030C3E" w:rsidRPr="00507C88" w:rsidRDefault="00030C3E" w:rsidP="006D1EF6">
            <w:pPr>
              <w:rPr>
                <w:rFonts w:ascii="Cambria" w:eastAsia="SimSun" w:hAnsi="Cambria" w:cs="Courier New"/>
                <w:sz w:val="16"/>
                <w:szCs w:val="16"/>
                <w:lang w:eastAsia="zh-CN"/>
              </w:rPr>
            </w:pPr>
            <w:r w:rsidRPr="00507C88">
              <w:rPr>
                <w:rFonts w:ascii="Cambria" w:hAnsi="Cambria" w:cs="Courier New"/>
                <w:sz w:val="16"/>
                <w:szCs w:val="16"/>
                <w:lang w:eastAsia="zh-CN"/>
              </w:rPr>
              <w:t>SAB</w:t>
            </w:r>
            <w:r w:rsidRPr="00507C88">
              <w:rPr>
                <w:rFonts w:ascii="Cambria" w:eastAsia="SimSun" w:hAnsi="Cambria" w:cs="Courier New"/>
                <w:sz w:val="16"/>
                <w:szCs w:val="16"/>
                <w:lang w:eastAsia="zh-CN"/>
              </w:rPr>
              <w:t>O</w:t>
            </w:r>
          </w:p>
          <w:p w:rsidR="00030C3E" w:rsidRPr="00507C88" w:rsidRDefault="00030C3E" w:rsidP="006D1EF6">
            <w:pPr>
              <w:rPr>
                <w:rFonts w:ascii="Cambria" w:eastAsia="SimSun" w:hAnsi="Cambria" w:cs="Courier New"/>
                <w:sz w:val="16"/>
                <w:szCs w:val="16"/>
                <w:lang w:eastAsia="zh-CN"/>
              </w:rPr>
            </w:pPr>
          </w:p>
        </w:tc>
        <w:tc>
          <w:tcPr>
            <w:tcW w:w="1170" w:type="dxa"/>
            <w:tcBorders>
              <w:top w:val="single" w:sz="8" w:space="0" w:color="000000"/>
              <w:left w:val="single" w:sz="4" w:space="0" w:color="auto"/>
              <w:bottom w:val="single" w:sz="8" w:space="0" w:color="000000"/>
              <w:right w:val="single" w:sz="8" w:space="0" w:color="000000"/>
            </w:tcBorders>
            <w:shd w:val="clear" w:color="auto" w:fill="auto"/>
          </w:tcPr>
          <w:p w:rsidR="00030C3E" w:rsidRPr="00507C88" w:rsidRDefault="00030C3E">
            <w:pPr>
              <w:widowControl/>
              <w:rPr>
                <w:rFonts w:ascii="Cambria" w:eastAsia="SimSun" w:hAnsi="Cambria" w:cs="Arial"/>
                <w:sz w:val="16"/>
                <w:szCs w:val="16"/>
                <w:lang w:eastAsia="zh-CN"/>
              </w:rPr>
            </w:pPr>
            <w:r w:rsidRPr="00507C88">
              <w:rPr>
                <w:rFonts w:ascii="Cambria" w:eastAsia="SimSun" w:hAnsi="Cambria" w:cs="Arial"/>
                <w:sz w:val="16"/>
                <w:szCs w:val="16"/>
                <w:lang w:eastAsia="zh-CN"/>
              </w:rPr>
              <w:t>(a)</w:t>
            </w:r>
            <w:r w:rsidRPr="00507C88">
              <w:rPr>
                <w:rFonts w:ascii="Cambria" w:hAnsi="Cambria" w:cs="Arial"/>
                <w:b/>
                <w:color w:val="FF0000"/>
                <w:sz w:val="16"/>
                <w:szCs w:val="16"/>
                <w:lang w:eastAsia="zh-CN"/>
              </w:rPr>
              <w:t xml:space="preserve"> YES</w:t>
            </w:r>
          </w:p>
          <w:p w:rsidR="00030C3E" w:rsidRPr="00507C88" w:rsidRDefault="00030C3E">
            <w:pPr>
              <w:widowControl/>
              <w:rPr>
                <w:rFonts w:ascii="Cambria" w:eastAsia="SimSun" w:hAnsi="Cambria" w:cs="Arial"/>
                <w:sz w:val="16"/>
                <w:szCs w:val="16"/>
                <w:lang w:eastAsia="zh-CN"/>
              </w:rPr>
            </w:pPr>
          </w:p>
          <w:p w:rsidR="00030C3E" w:rsidRPr="00507C88" w:rsidRDefault="00030C3E">
            <w:pPr>
              <w:widowControl/>
              <w:rPr>
                <w:rFonts w:ascii="Cambria" w:eastAsia="SimSun" w:hAnsi="Cambria" w:cs="Arial"/>
                <w:sz w:val="16"/>
                <w:szCs w:val="16"/>
                <w:lang w:eastAsia="zh-CN"/>
              </w:rPr>
            </w:pPr>
          </w:p>
          <w:p w:rsidR="00030C3E" w:rsidRPr="00507C88" w:rsidRDefault="00030C3E">
            <w:pPr>
              <w:widowControl/>
              <w:rPr>
                <w:rFonts w:ascii="Cambria" w:eastAsia="SimSun" w:hAnsi="Cambria" w:cs="Arial"/>
                <w:sz w:val="16"/>
                <w:szCs w:val="16"/>
                <w:lang w:eastAsia="zh-CN"/>
              </w:rPr>
            </w:pPr>
            <w:r w:rsidRPr="00507C88">
              <w:rPr>
                <w:rFonts w:ascii="Cambria" w:eastAsia="SimSun" w:hAnsi="Cambria" w:cs="Arial"/>
                <w:sz w:val="16"/>
                <w:szCs w:val="16"/>
                <w:lang w:eastAsia="zh-CN"/>
              </w:rPr>
              <w:t>(b)</w:t>
            </w:r>
            <w:r w:rsidRPr="00507C88">
              <w:rPr>
                <w:rFonts w:ascii="Cambria" w:hAnsi="Cambria" w:cs="Arial"/>
                <w:b/>
                <w:color w:val="FF0000"/>
                <w:sz w:val="16"/>
                <w:szCs w:val="16"/>
                <w:lang w:eastAsia="zh-CN"/>
              </w:rPr>
              <w:t xml:space="preserve"> YES</w:t>
            </w:r>
          </w:p>
          <w:p w:rsidR="00030C3E" w:rsidRPr="00507C88" w:rsidRDefault="00030C3E">
            <w:pPr>
              <w:widowControl/>
              <w:rPr>
                <w:rFonts w:ascii="Cambria" w:eastAsia="SimSun" w:hAnsi="Cambria" w:cs="Arial"/>
                <w:sz w:val="16"/>
                <w:szCs w:val="16"/>
                <w:lang w:eastAsia="zh-CN"/>
              </w:rPr>
            </w:pPr>
          </w:p>
          <w:p w:rsidR="00030C3E" w:rsidRPr="00507C88" w:rsidRDefault="00030C3E" w:rsidP="006D1EF6">
            <w:pPr>
              <w:rPr>
                <w:rFonts w:ascii="Cambria" w:eastAsia="SimSun" w:hAnsi="Cambria" w:cs="Arial"/>
                <w:sz w:val="16"/>
                <w:szCs w:val="16"/>
                <w:lang w:eastAsia="zh-CN"/>
              </w:rPr>
            </w:pPr>
          </w:p>
        </w:tc>
      </w:tr>
    </w:tbl>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 xml:space="preserve">SG1:  To enhance cooperation among TC Members to reduce the number of deaths by typhoon-related disasters by half in the ten years of 2006 – 2015 (using the ten years of 1990 - 1999 as the base line). </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 xml:space="preserve">SG2:  To reduce the socio-economic impacts of typhoon-related disasters per GDP per capita by 20 per cent in the ten years of 2006- 2015 (using the ten years of 1990 - 1999 as the base line). </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3a:  To identify and explore the beneficial use of resources such as rainfall brought by typhoon.</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3b:  To study and promote the increasing use of typhoon-related beneficial effects among the Members.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4a:  To provide reliable typhoon-related disaster information for effective decision making in risk management in various sectors.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4b:  To strengthen capacity of the Members in typhoon-related disaster risk management in various sectors.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 xml:space="preserve">SG 4c:  To enhance international and regional cooperation and assistance in the field of disaster risk reduction.  </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5a:  To promote and enhance culture of community-based disaster risk management among the Members.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5b:  To promote education, training and public awareness of typhoon-related disasters among the Members.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6a:  To facilitate RSMC capability to respond to the needs of the Members in forecasting and capacity building.</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6b:  To improve capacity of Members to provide timely and accurate user-oriented and friendly tropical cyclone products and information.</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6c:  To enhance capacity of Members' typhoon-related observation, monitoring, forecasting and warning.</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 xml:space="preserve">SG 7a:  To strengthen the capacity of Typhoon Committee to effectively discharge its responsibilities and functions described in this Strategic Plan and completed its stated mission     in accordance with the Typhoon Committee’s Statute. </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SG 7b:  To mobilize available resources and engage collaborators for the implementation of the strategic goals.</w:t>
      </w:r>
    </w:p>
    <w:p w:rsidR="00030C3E" w:rsidRPr="00507C88" w:rsidRDefault="00030C3E" w:rsidP="006D1EF6">
      <w:pPr>
        <w:spacing w:line="220" w:lineRule="exact"/>
        <w:ind w:left="540" w:hanging="540"/>
        <w:rPr>
          <w:rFonts w:ascii="Cambria" w:hAnsi="Cambria"/>
          <w:sz w:val="16"/>
          <w:szCs w:val="16"/>
        </w:rPr>
      </w:pP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KRA 1:  Reduced Loss of Life from Typhoon-related Disasters.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KRA 2:  Minimized Typhoon-related Social and Economic Impacts.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KRA 3:  Enhanced beneficial typhoon-related effects for the betterment of quality of life.</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KRA 4:  Improved Typhoon-related Disaster Risk Management in Various Sectors.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 xml:space="preserve">KRA 5:  Strengthened Resilience of Communities to Typhoon-related Disaster. </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KRA 6:  Improved capacity to generate and provide accurate, timely and understandable information on typhoon-related threats.</w:t>
      </w:r>
    </w:p>
    <w:p w:rsidR="00030C3E" w:rsidRPr="00507C88" w:rsidRDefault="00030C3E" w:rsidP="006D1EF6">
      <w:pPr>
        <w:spacing w:line="220" w:lineRule="exact"/>
        <w:ind w:left="540" w:hanging="540"/>
        <w:rPr>
          <w:rFonts w:ascii="Cambria" w:hAnsi="Cambria"/>
          <w:sz w:val="16"/>
          <w:szCs w:val="16"/>
        </w:rPr>
      </w:pPr>
      <w:r w:rsidRPr="00507C88">
        <w:rPr>
          <w:rFonts w:ascii="Cambria" w:hAnsi="Cambria"/>
          <w:sz w:val="16"/>
          <w:szCs w:val="16"/>
        </w:rPr>
        <w:t>KRA 7:  Enhanced Typhoon Committee’s Effectiveness, Efficiency and International Collaboration.</w:t>
      </w:r>
    </w:p>
    <w:p w:rsidR="00BA69AB" w:rsidRPr="00E605E4" w:rsidRDefault="00BA69AB" w:rsidP="006D1EF6">
      <w:pPr>
        <w:spacing w:line="220" w:lineRule="exact"/>
        <w:ind w:left="540" w:hanging="540"/>
        <w:rPr>
          <w:rFonts w:ascii="Cambria" w:hAnsi="Cambria"/>
          <w:szCs w:val="21"/>
          <w:lang w:eastAsia="ko-KR"/>
        </w:rPr>
        <w:sectPr w:rsidR="00BA69AB" w:rsidRPr="00E605E4" w:rsidSect="005B5805">
          <w:pgSz w:w="15840" w:h="12240" w:orient="landscape"/>
          <w:pgMar w:top="720" w:right="720" w:bottom="720" w:left="720" w:header="720" w:footer="414" w:gutter="0"/>
          <w:pgNumType w:start="14"/>
          <w:cols w:space="720"/>
          <w:docGrid w:linePitch="360"/>
        </w:sectPr>
      </w:pPr>
    </w:p>
    <w:p w:rsidR="00BA69AB" w:rsidRPr="00E605E4" w:rsidRDefault="00BA69AB" w:rsidP="006D1EF6">
      <w:pPr>
        <w:spacing w:line="220" w:lineRule="exact"/>
        <w:ind w:left="540" w:hanging="540"/>
        <w:rPr>
          <w:rFonts w:ascii="Cambria" w:hAnsi="Cambria"/>
          <w:szCs w:val="21"/>
          <w:lang w:eastAsia="ko-KR"/>
        </w:rPr>
      </w:pPr>
    </w:p>
    <w:p w:rsidR="00955FD7" w:rsidRPr="00E605E4" w:rsidRDefault="00955FD7" w:rsidP="006D1EF6">
      <w:pPr>
        <w:rPr>
          <w:rFonts w:ascii="Cambria" w:eastAsia="SimSun" w:hAnsi="Cambria"/>
          <w:b/>
          <w:kern w:val="0"/>
          <w:szCs w:val="21"/>
          <w:u w:val="single"/>
          <w:lang w:eastAsia="zh-CN"/>
        </w:rPr>
      </w:pPr>
      <w:proofErr w:type="gramStart"/>
      <w:r w:rsidRPr="00E605E4">
        <w:rPr>
          <w:rFonts w:ascii="Cambria" w:hAnsi="Cambria"/>
          <w:b/>
          <w:snapToGrid w:val="0"/>
          <w:szCs w:val="21"/>
          <w:u w:val="single"/>
          <w:lang w:eastAsia="en-US"/>
        </w:rPr>
        <w:t>Appendix 2.</w:t>
      </w:r>
      <w:proofErr w:type="gramEnd"/>
      <w:r w:rsidRPr="00E605E4">
        <w:rPr>
          <w:rFonts w:ascii="Cambria" w:hAnsi="Cambria"/>
          <w:b/>
          <w:snapToGrid w:val="0"/>
          <w:szCs w:val="21"/>
          <w:u w:val="single"/>
          <w:lang w:eastAsia="en-US"/>
        </w:rPr>
        <w:t xml:space="preserve">  WORKING GROUP on HYDROLOGY (WGH) - </w:t>
      </w:r>
      <w:proofErr w:type="gramStart"/>
      <w:r w:rsidRPr="00E605E4">
        <w:rPr>
          <w:rFonts w:ascii="Cambria" w:hAnsi="Cambria"/>
          <w:b/>
          <w:kern w:val="0"/>
          <w:szCs w:val="21"/>
          <w:u w:val="single"/>
        </w:rPr>
        <w:t>AOP  201</w:t>
      </w:r>
      <w:r w:rsidRPr="00E605E4">
        <w:rPr>
          <w:rFonts w:ascii="Cambria" w:eastAsia="SimSun" w:hAnsi="Cambria"/>
          <w:b/>
          <w:kern w:val="0"/>
          <w:szCs w:val="21"/>
          <w:u w:val="single"/>
          <w:lang w:eastAsia="zh-CN"/>
        </w:rPr>
        <w:t>3</w:t>
      </w:r>
      <w:proofErr w:type="gramEnd"/>
    </w:p>
    <w:p w:rsidR="00955FD7" w:rsidRPr="00E605E4" w:rsidRDefault="00955FD7" w:rsidP="006D1EF6">
      <w:pPr>
        <w:rPr>
          <w:rFonts w:ascii="Cambria" w:eastAsia="SimSun" w:hAnsi="Cambria"/>
          <w:b/>
          <w:kern w:val="0"/>
          <w:szCs w:val="21"/>
          <w:u w:val="single"/>
          <w:lang w:eastAsia="zh-CN"/>
        </w:rPr>
      </w:pPr>
    </w:p>
    <w:tbl>
      <w:tblPr>
        <w:tblW w:w="14547" w:type="dxa"/>
        <w:tblInd w:w="98" w:type="dxa"/>
        <w:tblCellMar>
          <w:left w:w="40" w:type="dxa"/>
          <w:right w:w="40" w:type="dxa"/>
        </w:tblCellMar>
        <w:tblLook w:val="0000" w:firstRow="0" w:lastRow="0" w:firstColumn="0" w:lastColumn="0" w:noHBand="0" w:noVBand="0"/>
      </w:tblPr>
      <w:tblGrid>
        <w:gridCol w:w="639"/>
        <w:gridCol w:w="945"/>
        <w:gridCol w:w="1491"/>
        <w:gridCol w:w="1877"/>
        <w:gridCol w:w="832"/>
        <w:gridCol w:w="1314"/>
        <w:gridCol w:w="1070"/>
        <w:gridCol w:w="1111"/>
        <w:gridCol w:w="2794"/>
        <w:gridCol w:w="1656"/>
        <w:gridCol w:w="818"/>
      </w:tblGrid>
      <w:tr w:rsidR="00955FD7" w:rsidRPr="001D0CAF" w:rsidTr="00E26958">
        <w:trPr>
          <w:trHeight w:val="638"/>
          <w:tblHeader/>
        </w:trPr>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SP's KRA and SG</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Objective Number</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Objective</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Action</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Other WGs Involved</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TCS Responsibility</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Expected Quarter Completed</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Other Organizations Involved</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bCs/>
                <w:sz w:val="16"/>
                <w:szCs w:val="16"/>
                <w:lang w:eastAsia="zh-CN"/>
              </w:rPr>
            </w:pPr>
            <w:r w:rsidRPr="001D0CAF">
              <w:rPr>
                <w:rFonts w:ascii="Cambria" w:hAnsi="Cambria" w:cs="Arial"/>
                <w:b/>
                <w:bCs/>
                <w:sz w:val="16"/>
                <w:szCs w:val="16"/>
                <w:lang w:eastAsia="zh-CN"/>
              </w:rPr>
              <w:t>Success Indicators</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Funding Required</w:t>
            </w:r>
          </w:p>
        </w:tc>
        <w:tc>
          <w:tcPr>
            <w:tcW w:w="821" w:type="dxa"/>
            <w:tcBorders>
              <w:top w:val="single" w:sz="4" w:space="0" w:color="000000"/>
              <w:left w:val="single" w:sz="4" w:space="0" w:color="000000"/>
              <w:bottom w:val="single" w:sz="4" w:space="0" w:color="000000"/>
              <w:right w:val="single" w:sz="4" w:space="0" w:color="auto"/>
            </w:tcBorders>
            <w:shd w:val="clear" w:color="auto" w:fill="auto"/>
            <w:vAlign w:val="center"/>
          </w:tcPr>
          <w:p w:rsidR="00955FD7" w:rsidRPr="001D0CAF" w:rsidRDefault="00955FD7" w:rsidP="006D1EF6">
            <w:pPr>
              <w:jc w:val="center"/>
              <w:rPr>
                <w:rFonts w:ascii="Cambria" w:hAnsi="Cambria" w:cs="Arial"/>
                <w:b/>
                <w:sz w:val="16"/>
                <w:szCs w:val="16"/>
                <w:lang w:eastAsia="zh-CN"/>
              </w:rPr>
            </w:pPr>
            <w:r w:rsidRPr="001D0CAF">
              <w:rPr>
                <w:rFonts w:ascii="Cambria" w:hAnsi="Cambria" w:cs="Arial"/>
                <w:b/>
                <w:sz w:val="16"/>
                <w:szCs w:val="16"/>
                <w:lang w:eastAsia="zh-CN"/>
              </w:rPr>
              <w:t>Funding Sources</w:t>
            </w:r>
          </w:p>
        </w:tc>
      </w:tr>
      <w:tr w:rsidR="00955FD7" w:rsidRPr="001D0CAF" w:rsidTr="00AE32CC">
        <w:trPr>
          <w:trHeight w:val="6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1  SG 1  KRA 2  SG 2  KRA 4  SG 4a  KRA 5  SG 6b</w:t>
            </w:r>
          </w:p>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6</w:t>
            </w:r>
            <w:r w:rsidRPr="001D0CAF">
              <w:rPr>
                <w:rFonts w:ascii="Cambria" w:hAnsi="Cambria" w:cs="Arial"/>
                <w:sz w:val="16"/>
                <w:szCs w:val="16"/>
                <w:lang w:val="pt-BR" w:eastAsia="zh-CN"/>
              </w:rPr>
              <w:br/>
              <w:t>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eastAsia="zh-CN"/>
              </w:rPr>
            </w:pPr>
            <w:r w:rsidRPr="001D0CAF">
              <w:rPr>
                <w:rFonts w:ascii="Cambria" w:hAnsi="Cambria" w:cs="Arial"/>
                <w:sz w:val="16"/>
                <w:szCs w:val="16"/>
                <w:lang w:eastAsia="zh-CN"/>
              </w:rPr>
              <w:t>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hAnsi="Cambria" w:cs="Arial"/>
                <w:sz w:val="16"/>
                <w:szCs w:val="16"/>
                <w:lang w:eastAsia="zh-CN"/>
              </w:rPr>
            </w:pPr>
            <w:r w:rsidRPr="001D0CAF">
              <w:rPr>
                <w:rFonts w:ascii="Cambria" w:hAnsi="Cambria" w:cs="Arial"/>
                <w:sz w:val="16"/>
                <w:szCs w:val="16"/>
                <w:lang w:eastAsia="zh-CN"/>
              </w:rPr>
              <w:t>Assessment System of Flood Control Measures on Socio-economic Impacts</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To develop the manual of ASFCM system and distribute to the TC members who want to apply the system</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hAnsi="Cambria" w:cs="Arial"/>
                <w:sz w:val="16"/>
                <w:szCs w:val="16"/>
                <w:lang w:eastAsia="zh-CN"/>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AE32CC"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coordination</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AE32CC">
            <w:pPr>
              <w:jc w:val="left"/>
              <w:rPr>
                <w:rFonts w:ascii="Cambria" w:hAnsi="Cambria" w:cs="Arial"/>
                <w:sz w:val="16"/>
                <w:szCs w:val="16"/>
                <w:lang w:eastAsia="zh-CN"/>
              </w:rPr>
            </w:pPr>
            <w:r w:rsidRPr="001D0CAF">
              <w:rPr>
                <w:rFonts w:ascii="Cambria" w:hAnsi="Cambria" w:cs="Arial"/>
                <w:sz w:val="16"/>
                <w:szCs w:val="16"/>
                <w:lang w:eastAsia="zh-CN"/>
              </w:rPr>
              <w:t>(a)  First</w:t>
            </w:r>
            <w:r w:rsidRPr="001D0CAF">
              <w:rPr>
                <w:rFonts w:ascii="Cambria" w:hAnsi="Cambria" w:cs="Arial"/>
                <w:sz w:val="16"/>
                <w:szCs w:val="16"/>
                <w:lang w:eastAsia="zh-CN"/>
              </w:rPr>
              <w:br/>
              <w:t>(b)  Second</w:t>
            </w:r>
            <w:r w:rsidRPr="001D0CAF">
              <w:rPr>
                <w:rFonts w:ascii="Cambria" w:hAnsi="Cambria" w:cs="Arial"/>
                <w:sz w:val="16"/>
                <w:szCs w:val="16"/>
                <w:lang w:eastAsia="zh-CN"/>
              </w:rPr>
              <w:br/>
              <w:t>(c)  Third</w:t>
            </w:r>
            <w:r w:rsidRPr="001D0CAF">
              <w:rPr>
                <w:rFonts w:ascii="Cambria" w:hAnsi="Cambria" w:cs="Arial"/>
                <w:sz w:val="16"/>
                <w:szCs w:val="16"/>
                <w:lang w:eastAsia="zh-CN"/>
              </w:rPr>
              <w:br/>
              <w:t xml:space="preserve">(d)  Fourth   </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hAnsi="Cambria" w:cs="Arial"/>
                <w:sz w:val="16"/>
                <w:szCs w:val="16"/>
                <w:lang w:eastAsia="zh-CN"/>
              </w:rPr>
            </w:pPr>
            <w:r w:rsidRPr="001D0CAF">
              <w:rPr>
                <w:rFonts w:ascii="Cambria" w:hAnsi="Cambria" w:cs="Arial"/>
                <w:sz w:val="16"/>
                <w:szCs w:val="16"/>
                <w:lang w:eastAsia="zh-CN"/>
              </w:rPr>
              <w:t> </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955FD7" w:rsidRPr="001D0CAF" w:rsidRDefault="00955FD7" w:rsidP="00955FD7">
            <w:pPr>
              <w:ind w:left="200" w:hanging="200"/>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(a,b,c) To develop the system manual to help members’ application of ASFCM in their own basins.</w:t>
            </w:r>
          </w:p>
          <w:p w:rsidR="00955FD7" w:rsidRPr="001D0CAF" w:rsidRDefault="00955FD7" w:rsidP="00955FD7">
            <w:pPr>
              <w:ind w:left="200" w:hanging="200"/>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(b,c,d) To consult the effect of the proposed flood control measures in selected basins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hAnsi="Cambria" w:cs="Arial"/>
                <w:sz w:val="16"/>
                <w:szCs w:val="16"/>
                <w:lang w:eastAsia="zh-CN"/>
              </w:rPr>
            </w:pPr>
            <w:r w:rsidRPr="001D0CAF">
              <w:rPr>
                <w:rFonts w:ascii="Cambria" w:hAnsi="Cambria" w:cs="Arial"/>
                <w:sz w:val="16"/>
                <w:szCs w:val="16"/>
                <w:lang w:eastAsia="zh-CN"/>
              </w:rPr>
              <w:t> TCTF $2,000 for developing the manual</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MLTM</w:t>
            </w:r>
          </w:p>
          <w:p w:rsidR="00955FD7" w:rsidRPr="001D0CAF" w:rsidRDefault="00955FD7" w:rsidP="006D1EF6">
            <w:pPr>
              <w:rPr>
                <w:rFonts w:ascii="Cambria" w:eastAsia="Malgun Gothic" w:hAnsi="Cambria" w:cs="Courier New"/>
                <w:sz w:val="16"/>
                <w:szCs w:val="16"/>
                <w:lang w:eastAsia="ko-KR"/>
              </w:rPr>
            </w:pPr>
            <w:r w:rsidRPr="001D0CAF">
              <w:rPr>
                <w:rFonts w:ascii="Cambria" w:eastAsia="Malgun Gothic" w:hAnsi="Cambria" w:cs="Arial"/>
                <w:sz w:val="16"/>
                <w:szCs w:val="16"/>
                <w:lang w:eastAsia="ko-KR"/>
              </w:rPr>
              <w:t>TCTF</w:t>
            </w:r>
          </w:p>
        </w:tc>
      </w:tr>
      <w:tr w:rsidR="00955FD7" w:rsidRPr="001D0CAF" w:rsidTr="00AE32CC">
        <w:trPr>
          <w:trHeight w:val="6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1D0CAF">
            <w:pPr>
              <w:jc w:val="center"/>
              <w:rPr>
                <w:rFonts w:ascii="Cambria" w:eastAsia="SimSun" w:hAnsi="Cambria" w:cs="Arial"/>
                <w:sz w:val="16"/>
                <w:szCs w:val="16"/>
                <w:lang w:val="pt-BR" w:eastAsia="zh-CN"/>
              </w:rPr>
            </w:pPr>
            <w:r w:rsidRPr="001D0CAF">
              <w:rPr>
                <w:rFonts w:ascii="Cambria" w:eastAsia="SimSun" w:hAnsi="Cambria" w:cs="Arial"/>
                <w:sz w:val="16"/>
                <w:szCs w:val="16"/>
                <w:lang w:val="pt-BR" w:eastAsia="zh-CN"/>
              </w:rPr>
              <w:t>KRA1</w:t>
            </w:r>
          </w:p>
          <w:p w:rsidR="00955FD7" w:rsidRPr="001D0CAF" w:rsidRDefault="00955FD7" w:rsidP="006D1EF6">
            <w:pPr>
              <w:jc w:val="center"/>
              <w:rPr>
                <w:rFonts w:ascii="Cambria" w:eastAsia="Malgun Gothic" w:hAnsi="Cambria" w:cs="Arial"/>
                <w:sz w:val="16"/>
                <w:szCs w:val="16"/>
                <w:lang w:val="pt-BR" w:eastAsia="ko-KR"/>
              </w:rPr>
            </w:pPr>
            <w:r w:rsidRPr="001D0CAF">
              <w:rPr>
                <w:rFonts w:ascii="Cambria" w:hAnsi="Cambria" w:cs="Arial"/>
                <w:sz w:val="16"/>
                <w:szCs w:val="16"/>
                <w:lang w:val="pt-BR" w:eastAsia="zh-CN"/>
              </w:rPr>
              <w:t>KRA 4  SG 4a</w:t>
            </w:r>
          </w:p>
          <w:p w:rsidR="00955FD7" w:rsidRPr="001D0CAF" w:rsidRDefault="00955FD7" w:rsidP="006D1EF6">
            <w:pPr>
              <w:jc w:val="center"/>
              <w:rPr>
                <w:rFonts w:ascii="Cambria" w:eastAsia="Malgun Gothic" w:hAnsi="Cambria" w:cs="Arial"/>
                <w:sz w:val="16"/>
                <w:szCs w:val="16"/>
                <w:lang w:val="pt-BR" w:eastAsia="ko-KR"/>
              </w:rPr>
            </w:pPr>
            <w:r w:rsidRPr="001D0CAF">
              <w:rPr>
                <w:rFonts w:ascii="Cambria" w:hAnsi="Cambria" w:cs="Arial"/>
                <w:sz w:val="16"/>
                <w:szCs w:val="16"/>
                <w:lang w:val="pt-BR" w:eastAsia="zh-CN"/>
              </w:rPr>
              <w:t>SG 4</w:t>
            </w:r>
            <w:r w:rsidRPr="001D0CAF">
              <w:rPr>
                <w:rFonts w:ascii="Cambria" w:eastAsia="Malgun Gothic" w:hAnsi="Cambria" w:cs="Arial"/>
                <w:sz w:val="16"/>
                <w:szCs w:val="16"/>
                <w:lang w:val="pt-BR" w:eastAsia="ko-KR"/>
              </w:rPr>
              <w:t>b</w:t>
            </w:r>
            <w:r w:rsidRPr="001D0CAF">
              <w:rPr>
                <w:rFonts w:ascii="Cambria" w:hAnsi="Cambria" w:cs="Arial"/>
                <w:sz w:val="16"/>
                <w:szCs w:val="16"/>
                <w:lang w:val="pt-BR" w:eastAsia="zh-CN"/>
              </w:rPr>
              <w:t xml:space="preserve">  </w:t>
            </w:r>
            <w:r w:rsidRPr="001D0CAF">
              <w:rPr>
                <w:rFonts w:ascii="Cambria" w:eastAsia="Malgun Gothic" w:hAnsi="Cambria" w:cs="Arial"/>
                <w:sz w:val="16"/>
                <w:szCs w:val="16"/>
                <w:lang w:val="pt-BR" w:eastAsia="ko-KR"/>
              </w:rPr>
              <w:t>KRA5</w:t>
            </w:r>
          </w:p>
          <w:p w:rsidR="00955FD7" w:rsidRPr="001D0CAF" w:rsidRDefault="00955FD7" w:rsidP="006D1EF6">
            <w:pPr>
              <w:jc w:val="center"/>
              <w:rPr>
                <w:rFonts w:ascii="Cambria" w:eastAsia="Malgun Gothic" w:hAnsi="Cambria" w:cs="Arial"/>
                <w:sz w:val="16"/>
                <w:szCs w:val="16"/>
                <w:lang w:val="pt-BR" w:eastAsia="ko-KR"/>
              </w:rPr>
            </w:pPr>
            <w:r w:rsidRPr="001D0CAF">
              <w:rPr>
                <w:rFonts w:ascii="Cambria" w:eastAsia="Malgun Gothic" w:hAnsi="Cambria" w:cs="Arial"/>
                <w:sz w:val="16"/>
                <w:szCs w:val="16"/>
                <w:lang w:val="pt-BR" w:eastAsia="ko-KR"/>
              </w:rPr>
              <w:t>SG 5a</w:t>
            </w:r>
          </w:p>
          <w:p w:rsidR="00955FD7" w:rsidRPr="001D0CAF" w:rsidRDefault="00955FD7" w:rsidP="006D1EF6">
            <w:pPr>
              <w:jc w:val="center"/>
              <w:rPr>
                <w:rFonts w:ascii="Cambria" w:hAnsi="Cambria" w:cs="Arial"/>
                <w:sz w:val="16"/>
                <w:szCs w:val="16"/>
                <w:lang w:eastAsia="zh-CN"/>
              </w:rPr>
            </w:pPr>
            <w:r w:rsidRPr="001D0CAF">
              <w:rPr>
                <w:rFonts w:ascii="Cambria" w:hAnsi="Cambria" w:cs="Arial"/>
                <w:sz w:val="16"/>
                <w:szCs w:val="16"/>
                <w:lang w:val="pt-BR" w:eastAsia="zh-CN"/>
              </w:rPr>
              <w:t xml:space="preserve">KRA 6  SG </w:t>
            </w:r>
            <w:r w:rsidRPr="001D0CAF">
              <w:rPr>
                <w:rFonts w:ascii="Cambria" w:eastAsia="Malgun Gothic" w:hAnsi="Cambria" w:cs="Arial"/>
                <w:sz w:val="16"/>
                <w:szCs w:val="16"/>
                <w:lang w:val="pt-BR" w:eastAsia="ko-KR"/>
              </w:rPr>
              <w:t>6</w:t>
            </w:r>
            <w:r w:rsidRPr="001D0CAF">
              <w:rPr>
                <w:rFonts w:ascii="Cambria" w:hAnsi="Cambria" w:cs="Arial"/>
                <w:sz w:val="16"/>
                <w:szCs w:val="16"/>
                <w:lang w:val="pt-BR" w:eastAsia="zh-CN"/>
              </w:rPr>
              <w:t>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eastAsia="SimSun" w:hAnsi="Cambria"/>
                <w:bCs/>
                <w:sz w:val="16"/>
                <w:szCs w:val="16"/>
                <w:lang w:eastAsia="zh-CN"/>
              </w:rPr>
            </w:pPr>
            <w:r w:rsidRPr="001D0CAF">
              <w:rPr>
                <w:rFonts w:ascii="Cambria" w:eastAsia="SimSun" w:hAnsi="Cambria"/>
                <w:bCs/>
                <w:sz w:val="16"/>
                <w:szCs w:val="16"/>
                <w:lang w:eastAsia="zh-CN"/>
              </w:rPr>
              <w:t>2</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955FD7">
            <w:pPr>
              <w:jc w:val="left"/>
              <w:rPr>
                <w:rFonts w:ascii="Cambria" w:hAnsi="Cambria"/>
                <w:bCs/>
                <w:sz w:val="16"/>
                <w:szCs w:val="16"/>
              </w:rPr>
            </w:pPr>
            <w:r w:rsidRPr="001D0CAF">
              <w:rPr>
                <w:rFonts w:ascii="Cambria" w:eastAsia="Malgun Gothic" w:hAnsi="Cambria"/>
                <w:bCs/>
                <w:sz w:val="16"/>
                <w:szCs w:val="16"/>
                <w:lang w:eastAsia="ko-KR"/>
              </w:rPr>
              <w:t>Extreme flood forecasting system</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To develop the TC homepage for WGH members and investigate flood forecasting systems in the selected members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SimSun" w:hAnsi="Cambria" w:cs="Arial"/>
                <w:sz w:val="16"/>
                <w:szCs w:val="16"/>
                <w:lang w:eastAsia="zh-CN"/>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415A79" w:rsidP="006D1EF6">
            <w:pPr>
              <w:rPr>
                <w:rFonts w:ascii="Cambria" w:hAnsi="Cambria" w:cs="Arial"/>
                <w:sz w:val="16"/>
                <w:szCs w:val="16"/>
                <w:lang w:eastAsia="zh-CN"/>
              </w:rPr>
            </w:pPr>
            <w:r w:rsidRPr="001D0CAF">
              <w:rPr>
                <w:rFonts w:ascii="Cambria" w:hAnsi="Cambria"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0C70B8">
            <w:pPr>
              <w:numPr>
                <w:ilvl w:val="0"/>
                <w:numId w:val="15"/>
              </w:numPr>
              <w:ind w:left="317" w:hanging="284"/>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First</w:t>
            </w:r>
          </w:p>
          <w:p w:rsidR="00955FD7" w:rsidRPr="001D0CAF" w:rsidRDefault="00955FD7" w:rsidP="000C70B8">
            <w:pPr>
              <w:numPr>
                <w:ilvl w:val="0"/>
                <w:numId w:val="15"/>
              </w:numPr>
              <w:ind w:left="317" w:hanging="284"/>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Second</w:t>
            </w:r>
          </w:p>
          <w:p w:rsidR="00955FD7" w:rsidRPr="001D0CAF" w:rsidRDefault="00955FD7" w:rsidP="000C70B8">
            <w:pPr>
              <w:numPr>
                <w:ilvl w:val="0"/>
                <w:numId w:val="15"/>
              </w:numPr>
              <w:ind w:left="317" w:hanging="284"/>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Third</w:t>
            </w:r>
          </w:p>
          <w:p w:rsidR="00955FD7" w:rsidRPr="001D0CAF" w:rsidRDefault="00955FD7" w:rsidP="000C70B8">
            <w:pPr>
              <w:numPr>
                <w:ilvl w:val="0"/>
                <w:numId w:val="15"/>
              </w:numPr>
              <w:ind w:left="317" w:hanging="284"/>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SimSun" w:hAnsi="Cambria" w:cs="Arial"/>
                <w:sz w:val="16"/>
                <w:szCs w:val="16"/>
                <w:lang w:eastAsia="zh-CN"/>
              </w:rPr>
              <w:t>RID of Thailand, PAGASA of Philippines</w:t>
            </w:r>
          </w:p>
          <w:p w:rsidR="00955FD7" w:rsidRPr="001D0CAF" w:rsidRDefault="00955FD7"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Laos</w:t>
            </w:r>
          </w:p>
        </w:tc>
        <w:tc>
          <w:tcPr>
            <w:tcW w:w="28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w:t>
            </w:r>
            <w:r w:rsidRPr="001D0CAF">
              <w:rPr>
                <w:rFonts w:ascii="Cambria" w:eastAsia="Malgun Gothic" w:hAnsi="Cambria" w:cs="Arial"/>
                <w:sz w:val="16"/>
                <w:szCs w:val="16"/>
                <w:lang w:eastAsia="ko-KR"/>
              </w:rPr>
              <w:t>,b</w:t>
            </w:r>
            <w:r w:rsidRPr="001D0CAF">
              <w:rPr>
                <w:rFonts w:ascii="Cambria" w:eastAsia="SimSun" w:hAnsi="Cambria" w:cs="Arial"/>
                <w:sz w:val="16"/>
                <w:szCs w:val="16"/>
                <w:lang w:eastAsia="zh-CN"/>
              </w:rPr>
              <w:t>) Development of the Korean and English version of TC homepage for WGH members</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w:t>
            </w:r>
            <w:r w:rsidRPr="001D0CAF">
              <w:rPr>
                <w:rFonts w:ascii="Cambria" w:eastAsia="Malgun Gothic" w:hAnsi="Cambria" w:cs="Arial"/>
                <w:sz w:val="16"/>
                <w:szCs w:val="16"/>
                <w:lang w:eastAsia="ko-KR"/>
              </w:rPr>
              <w:t>,b</w:t>
            </w:r>
            <w:r w:rsidRPr="001D0CAF">
              <w:rPr>
                <w:rFonts w:ascii="Cambria" w:eastAsia="SimSun" w:hAnsi="Cambria" w:cs="Arial"/>
                <w:sz w:val="16"/>
                <w:szCs w:val="16"/>
                <w:lang w:eastAsia="zh-CN"/>
              </w:rPr>
              <w:t>) Development of the member’s reports and data sharing page</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,c</w:t>
            </w:r>
            <w:r w:rsidRPr="001D0CAF">
              <w:rPr>
                <w:rFonts w:ascii="Cambria" w:eastAsia="SimSun" w:hAnsi="Cambria" w:cs="Arial"/>
                <w:sz w:val="16"/>
                <w:szCs w:val="16"/>
                <w:lang w:eastAsia="zh-CN"/>
              </w:rPr>
              <w:t>) Investigation of the current flood forecasting systems and operation conditions in the selected basins</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,c,d</w:t>
            </w:r>
            <w:r w:rsidRPr="001D0CAF">
              <w:rPr>
                <w:rFonts w:ascii="Cambria" w:eastAsia="SimSun" w:hAnsi="Cambria" w:cs="Arial"/>
                <w:sz w:val="16"/>
                <w:szCs w:val="16"/>
                <w:lang w:eastAsia="zh-CN"/>
              </w:rPr>
              <w:t>) Comparison of the flood forecasting systems of the selected members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TCTF $3,000 for the investigation</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MLTM</w:t>
            </w:r>
          </w:p>
          <w:p w:rsidR="00955FD7" w:rsidRPr="001D0CAF" w:rsidRDefault="00955FD7"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TCTF</w:t>
            </w:r>
          </w:p>
        </w:tc>
      </w:tr>
      <w:tr w:rsidR="00955FD7" w:rsidRPr="001D0CAF" w:rsidTr="00AE32CC">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eastAsia="SimSun" w:hAnsi="Cambria"/>
                <w:bCs/>
                <w:sz w:val="16"/>
                <w:szCs w:val="16"/>
                <w:lang w:eastAsia="zh-CN"/>
              </w:rPr>
            </w:pPr>
            <w:r w:rsidRPr="001D0CAF">
              <w:rPr>
                <w:rFonts w:ascii="Cambria" w:eastAsia="SimSun" w:hAnsi="Cambria"/>
                <w:bCs/>
                <w:sz w:val="16"/>
                <w:szCs w:val="16"/>
                <w:lang w:eastAsia="zh-CN"/>
              </w:rPr>
              <w:t>3</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955FD7">
            <w:pPr>
              <w:jc w:val="left"/>
              <w:rPr>
                <w:rFonts w:ascii="Cambria" w:eastAsia="SimSun" w:hAnsi="Cambria"/>
                <w:bCs/>
                <w:sz w:val="16"/>
                <w:szCs w:val="16"/>
                <w:lang w:eastAsia="zh-CN"/>
              </w:rPr>
            </w:pPr>
            <w:r w:rsidRPr="001D0CAF">
              <w:rPr>
                <w:rFonts w:ascii="Cambria" w:eastAsia="Malgun Gothic" w:hAnsi="Cambria"/>
                <w:bCs/>
                <w:sz w:val="16"/>
                <w:szCs w:val="16"/>
                <w:lang w:eastAsia="ko-KR"/>
              </w:rPr>
              <w:t>Project on estimation for socio-economic impact of sediment-related disaster</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bCs/>
                <w:sz w:val="16"/>
                <w:szCs w:val="16"/>
                <w:lang w:eastAsia="ko-KR"/>
              </w:rPr>
            </w:pPr>
            <w:proofErr w:type="gramStart"/>
            <w:r w:rsidRPr="001D0CAF">
              <w:rPr>
                <w:rFonts w:ascii="Cambria" w:eastAsia="Malgun Gothic" w:hAnsi="Cambria" w:cs="Arial"/>
                <w:sz w:val="16"/>
                <w:szCs w:val="16"/>
                <w:lang w:eastAsia="ko-KR"/>
              </w:rPr>
              <w:t>to</w:t>
            </w:r>
            <w:proofErr w:type="gramEnd"/>
            <w:r w:rsidRPr="001D0CAF">
              <w:rPr>
                <w:rFonts w:ascii="Cambria" w:eastAsia="Malgun Gothic" w:hAnsi="Cambria" w:cs="Arial"/>
                <w:sz w:val="16"/>
                <w:szCs w:val="16"/>
                <w:lang w:eastAsia="ko-KR"/>
              </w:rPr>
              <w:t xml:space="preserve"> improve former projects with establish common collecting format and methods of investigation for disasters to estimate estimation for socio-economic impact of sediment-related disaster and to share common technical background in TC members.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hAnsi="Cambria" w:cs="Arial"/>
                <w:sz w:val="16"/>
                <w:szCs w:val="16"/>
                <w:lang w:eastAsia="zh-CN"/>
              </w:rPr>
            </w:pPr>
            <w:r w:rsidRPr="001D0CAF">
              <w:rPr>
                <w:rFonts w:ascii="Cambria" w:eastAsia="Batang" w:hAnsi="Cambria" w:cs="Batang"/>
                <w:sz w:val="16"/>
                <w:szCs w:val="16"/>
                <w:lang w:eastAsia="ko-KR"/>
              </w:rPr>
              <w:t>WGD</w:t>
            </w:r>
            <w:r w:rsidRPr="001D0CAF">
              <w:rPr>
                <w:rFonts w:ascii="Cambria" w:eastAsia="SimSun" w:hAnsi="Cambria" w:cs="Batang"/>
                <w:sz w:val="16"/>
                <w:szCs w:val="16"/>
                <w:lang w:eastAsia="zh-CN"/>
              </w:rPr>
              <w:t>RR</w:t>
            </w: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SimSun" w:hAnsi="Cambria" w:cs="Arial"/>
                <w:sz w:val="16"/>
                <w:szCs w:val="16"/>
                <w:lang w:eastAsia="zh-CN"/>
              </w:rPr>
            </w:pPr>
            <w:r w:rsidRPr="001D0CAF">
              <w:rPr>
                <w:rFonts w:ascii="Cambria" w:eastAsia="SimSun" w:hAnsi="Cambria"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ind w:left="-38" w:rightChars="33" w:right="69"/>
              <w:rPr>
                <w:rFonts w:ascii="Cambria" w:eastAsia="SimSun" w:hAnsi="Cambria" w:cs="Arial"/>
                <w:sz w:val="16"/>
                <w:szCs w:val="16"/>
                <w:lang w:eastAsia="zh-CN"/>
              </w:rPr>
            </w:pPr>
            <w:r w:rsidRPr="001D0CAF">
              <w:rPr>
                <w:rFonts w:ascii="Cambria" w:eastAsia="SimSun" w:hAnsi="Cambria" w:cs="Arial"/>
                <w:sz w:val="16"/>
                <w:szCs w:val="16"/>
                <w:lang w:eastAsia="zh-CN"/>
              </w:rPr>
              <w:t>(a)</w:t>
            </w:r>
            <w:r w:rsidRPr="001D0CAF">
              <w:rPr>
                <w:rFonts w:ascii="Cambria" w:eastAsia="Malgun Gothic" w:hAnsi="Cambria" w:cs="Arial"/>
                <w:sz w:val="16"/>
                <w:szCs w:val="16"/>
                <w:lang w:eastAsia="ko-KR"/>
              </w:rPr>
              <w:t>First</w:t>
            </w:r>
          </w:p>
          <w:p w:rsidR="00955FD7" w:rsidRPr="001D0CAF" w:rsidRDefault="00955FD7" w:rsidP="00955FD7">
            <w:pPr>
              <w:ind w:left="-38" w:rightChars="33" w:right="69"/>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Second</w:t>
            </w:r>
          </w:p>
          <w:p w:rsidR="00955FD7" w:rsidRPr="001D0CAF" w:rsidRDefault="00955FD7" w:rsidP="00955FD7">
            <w:pPr>
              <w:ind w:left="-38" w:rightChars="33" w:right="69"/>
              <w:rPr>
                <w:rFonts w:ascii="Cambria" w:eastAsia="SimSun" w:hAnsi="Cambria" w:cs="Arial"/>
                <w:sz w:val="16"/>
                <w:szCs w:val="16"/>
                <w:lang w:eastAsia="zh-CN"/>
              </w:rPr>
            </w:pPr>
            <w:r w:rsidRPr="001D0CAF">
              <w:rPr>
                <w:rFonts w:ascii="Cambria" w:eastAsia="SimSun" w:hAnsi="Cambria" w:cs="Arial"/>
                <w:sz w:val="16"/>
                <w:szCs w:val="16"/>
                <w:lang w:eastAsia="zh-CN"/>
              </w:rPr>
              <w:t>(c)</w:t>
            </w:r>
            <w:r w:rsidRPr="001D0CAF">
              <w:rPr>
                <w:rFonts w:ascii="Cambria" w:eastAsia="Malgun Gothic" w:hAnsi="Cambria" w:cs="Arial"/>
                <w:sz w:val="16"/>
                <w:szCs w:val="16"/>
                <w:lang w:eastAsia="ko-KR"/>
              </w:rPr>
              <w:t>Third</w:t>
            </w:r>
          </w:p>
          <w:p w:rsidR="00955FD7" w:rsidRPr="001D0CAF" w:rsidRDefault="00955FD7" w:rsidP="00955FD7">
            <w:pPr>
              <w:ind w:left="-38" w:rightChars="33" w:right="69"/>
              <w:rPr>
                <w:rFonts w:ascii="Cambria" w:eastAsia="SimSun" w:hAnsi="Cambria" w:cs="Arial"/>
                <w:sz w:val="16"/>
                <w:szCs w:val="16"/>
                <w:lang w:eastAsia="zh-CN"/>
              </w:rPr>
            </w:pPr>
            <w:r w:rsidRPr="001D0CAF">
              <w:rPr>
                <w:rFonts w:ascii="Cambria" w:eastAsia="SimSun" w:hAnsi="Cambria" w:cs="Arial"/>
                <w:sz w:val="16"/>
                <w:szCs w:val="16"/>
                <w:lang w:eastAsia="zh-CN"/>
              </w:rPr>
              <w:t>(d)</w:t>
            </w:r>
            <w:r w:rsidRPr="001D0CAF">
              <w:rPr>
                <w:rFonts w:ascii="Cambria" w:eastAsia="Malgun Gothic" w:hAnsi="Cambria"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SimSun" w:hAnsi="Cambria" w:cs="Arial"/>
                <w:sz w:val="16"/>
                <w:szCs w:val="16"/>
                <w:lang w:eastAsia="zh-CN"/>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 Providing a draft format to collect the record of sediment-related disaster</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 Deciding the format to collect the record of sediment-related disaster</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(c) To report the results of survey based on the format by each TC members</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(d1) To make a “Sediment-related Disaster Record Database” to share the records in TC members</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(d2) To report and share the results of estimation of socio-economic impact</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SimSun" w:hAnsi="Cambria" w:cs="Arial"/>
                <w:sz w:val="16"/>
                <w:szCs w:val="16"/>
                <w:lang w:eastAsia="zh-CN"/>
              </w:rPr>
            </w:pP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NILIM</w:t>
            </w:r>
          </w:p>
          <w:p w:rsidR="00955FD7" w:rsidRPr="001D0CAF" w:rsidRDefault="00955FD7" w:rsidP="006D1EF6">
            <w:pPr>
              <w:rPr>
                <w:rFonts w:ascii="Cambria" w:eastAsia="Malgun Gothic" w:hAnsi="Cambria" w:cs="Arial"/>
                <w:sz w:val="16"/>
                <w:szCs w:val="16"/>
                <w:lang w:eastAsia="ko-KR"/>
              </w:rPr>
            </w:pPr>
            <w:r w:rsidRPr="001D0CAF">
              <w:rPr>
                <w:rFonts w:ascii="Cambria" w:eastAsia="Malgun Gothic" w:hAnsi="Cambria" w:cs="Arial"/>
                <w:sz w:val="16"/>
                <w:szCs w:val="16"/>
                <w:lang w:eastAsia="ko-KR"/>
              </w:rPr>
              <w:t>SABO</w:t>
            </w:r>
          </w:p>
          <w:p w:rsidR="00955FD7" w:rsidRPr="001D0CAF" w:rsidRDefault="00955FD7" w:rsidP="006D1EF6">
            <w:pPr>
              <w:rPr>
                <w:rFonts w:ascii="Cambria" w:eastAsia="Malgun Gothic" w:hAnsi="Cambria" w:cs="Arial"/>
                <w:sz w:val="16"/>
                <w:szCs w:val="16"/>
                <w:lang w:eastAsia="ko-KR"/>
              </w:rPr>
            </w:pPr>
          </w:p>
        </w:tc>
      </w:tr>
      <w:tr w:rsidR="00955FD7" w:rsidRPr="001D0CAF" w:rsidTr="001D0CAF">
        <w:trPr>
          <w:trHeight w:val="1447"/>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eastAsia="SimSun" w:hAnsi="Cambria"/>
                <w:bCs/>
                <w:sz w:val="16"/>
                <w:szCs w:val="16"/>
                <w:lang w:eastAsia="zh-CN"/>
              </w:rPr>
            </w:pPr>
            <w:r w:rsidRPr="001D0CAF">
              <w:rPr>
                <w:rFonts w:ascii="Cambria" w:eastAsia="SimSun" w:hAnsi="Cambria"/>
                <w:bCs/>
                <w:sz w:val="16"/>
                <w:szCs w:val="16"/>
                <w:lang w:eastAsia="zh-CN"/>
              </w:rPr>
              <w:t>4</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955FD7">
            <w:pPr>
              <w:jc w:val="left"/>
              <w:rPr>
                <w:rFonts w:ascii="Cambria" w:eastAsia="Malgun Gothic" w:hAnsi="Cambria"/>
                <w:bCs/>
                <w:sz w:val="16"/>
                <w:szCs w:val="16"/>
                <w:lang w:eastAsia="ko-KR"/>
              </w:rPr>
            </w:pPr>
            <w:r w:rsidRPr="001D0CAF">
              <w:rPr>
                <w:rFonts w:ascii="Cambria" w:eastAsia="Malgun Gothic" w:hAnsi="Cambria"/>
                <w:bCs/>
                <w:sz w:val="16"/>
                <w:szCs w:val="16"/>
                <w:lang w:eastAsia="ko-KR"/>
              </w:rPr>
              <w:t xml:space="preserve">Development of Operational System for Urban Flood Forecasting and Inundation Mapping (OSUFFIM) </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proofErr w:type="gramStart"/>
            <w:r w:rsidRPr="001D0CAF">
              <w:rPr>
                <w:rFonts w:ascii="Cambria" w:eastAsia="Malgun Gothic" w:hAnsi="Cambria" w:cs="Arial"/>
                <w:sz w:val="16"/>
                <w:szCs w:val="16"/>
                <w:lang w:eastAsia="ko-KR"/>
              </w:rPr>
              <w:t>to</w:t>
            </w:r>
            <w:proofErr w:type="gramEnd"/>
            <w:r w:rsidRPr="001D0CAF">
              <w:rPr>
                <w:rFonts w:ascii="Cambria" w:eastAsia="Malgun Gothic" w:hAnsi="Cambria" w:cs="Arial"/>
                <w:sz w:val="16"/>
                <w:szCs w:val="16"/>
                <w:lang w:eastAsia="ko-KR"/>
              </w:rPr>
              <w:t xml:space="preserve"> develop a prototype  real time OSUFFIM for TC Members to promote the capacity of early warning of urban flood and emergency response, particularly urban flood forecasting and inundation mapping.</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Batang" w:hAnsi="Cambria" w:cs="Batang"/>
                <w:sz w:val="16"/>
                <w:szCs w:val="16"/>
                <w:lang w:eastAsia="ko-KR"/>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415A79" w:rsidP="00AA0532">
            <w:pPr>
              <w:jc w:val="center"/>
              <w:rPr>
                <w:rFonts w:ascii="Cambria" w:eastAsia="SimSun" w:hAnsi="Cambria" w:cs="Arial"/>
                <w:sz w:val="16"/>
                <w:szCs w:val="16"/>
                <w:lang w:eastAsia="zh-CN"/>
              </w:rPr>
            </w:pPr>
            <w:r w:rsidRPr="001D0CAF">
              <w:rPr>
                <w:rFonts w:ascii="Cambria" w:eastAsia="SimSun" w:hAnsi="Cambria" w:cs="Arial"/>
                <w:sz w:val="16"/>
                <w:szCs w:val="16"/>
                <w:lang w:eastAsia="zh-CN"/>
              </w:rPr>
              <w:t>diver</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(a)</w:t>
            </w:r>
            <w:r w:rsidRPr="001D0CAF">
              <w:rPr>
                <w:rFonts w:ascii="Cambria" w:eastAsia="Malgun Gothic" w:hAnsi="Cambria" w:cs="Arial"/>
                <w:sz w:val="16"/>
                <w:szCs w:val="16"/>
                <w:lang w:eastAsia="ko-KR"/>
              </w:rPr>
              <w:t>First</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Second</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(c)</w:t>
            </w:r>
            <w:r w:rsidRPr="001D0CAF">
              <w:rPr>
                <w:rFonts w:ascii="Cambria" w:eastAsia="Malgun Gothic" w:hAnsi="Cambria" w:cs="Arial"/>
                <w:sz w:val="16"/>
                <w:szCs w:val="16"/>
                <w:lang w:eastAsia="ko-KR"/>
              </w:rPr>
              <w:t>Third</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(d)</w:t>
            </w:r>
            <w:r w:rsidRPr="001D0CAF">
              <w:rPr>
                <w:rFonts w:ascii="Cambria" w:eastAsia="Malgun Gothic" w:hAnsi="Cambria"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SimSun" w:hAnsi="Cambria" w:cs="Arial"/>
                <w:sz w:val="16"/>
                <w:szCs w:val="16"/>
                <w:lang w:eastAsia="zh-CN"/>
              </w:rPr>
            </w:pPr>
            <w:r w:rsidRPr="001D0CAF">
              <w:rPr>
                <w:rFonts w:ascii="Cambria" w:eastAsia="SimSun" w:hAnsi="Cambria" w:cs="Arial"/>
                <w:sz w:val="16"/>
                <w:szCs w:val="16"/>
                <w:lang w:eastAsia="zh-CN"/>
              </w:rPr>
              <w:t>SMG, Macao;</w:t>
            </w:r>
          </w:p>
          <w:p w:rsidR="00955FD7" w:rsidRPr="001D0CAF" w:rsidRDefault="00955FD7" w:rsidP="00955FD7">
            <w:pPr>
              <w:jc w:val="left"/>
              <w:rPr>
                <w:rFonts w:ascii="Cambria" w:eastAsia="SimSun" w:hAnsi="Cambria" w:cs="Arial"/>
                <w:sz w:val="16"/>
                <w:szCs w:val="16"/>
                <w:lang w:eastAsia="zh-CN"/>
              </w:rPr>
            </w:pPr>
            <w:r w:rsidRPr="001D0CAF">
              <w:rPr>
                <w:rFonts w:ascii="Cambria" w:eastAsia="SimSun" w:hAnsi="Cambria" w:cs="Arial"/>
                <w:sz w:val="16"/>
                <w:szCs w:val="16"/>
                <w:lang w:eastAsia="zh-CN"/>
              </w:rPr>
              <w:t>Sun Yat-Sen University of China;</w:t>
            </w:r>
          </w:p>
          <w:p w:rsidR="00955FD7" w:rsidRPr="001D0CAF" w:rsidRDefault="00955FD7" w:rsidP="00955FD7">
            <w:pPr>
              <w:jc w:val="left"/>
              <w:rPr>
                <w:rFonts w:ascii="Cambria" w:eastAsia="SimSun" w:hAnsi="Cambria" w:cs="Arial"/>
                <w:sz w:val="16"/>
                <w:szCs w:val="16"/>
                <w:lang w:eastAsia="zh-CN"/>
              </w:rPr>
            </w:pPr>
            <w:r w:rsidRPr="001D0CAF">
              <w:rPr>
                <w:rFonts w:ascii="Cambria" w:eastAsia="SimSun" w:hAnsi="Cambria" w:cs="Arial"/>
                <w:sz w:val="16"/>
                <w:szCs w:val="16"/>
                <w:lang w:eastAsia="zh-CN"/>
              </w:rPr>
              <w:t>TMD/RID of Thailand</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(a1) kick-off meeting for discussion plan</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(a2) Survey of Pilot City—Hat Yai;</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(b1) Data collection, analysis and procession of the chosen pilot cities (Hat Yai)</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(b-c) developing system</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(d) report the progress at IWS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SimSun" w:hAnsi="Cambria" w:cs="Arial"/>
                <w:sz w:val="16"/>
                <w:szCs w:val="16"/>
                <w:lang w:eastAsia="zh-CN"/>
              </w:rPr>
            </w:pPr>
            <w:r w:rsidRPr="001D0CAF">
              <w:rPr>
                <w:rFonts w:ascii="Cambria" w:eastAsia="SimSun" w:hAnsi="Cambria" w:cs="Arial"/>
                <w:sz w:val="16"/>
                <w:szCs w:val="16"/>
                <w:lang w:eastAsia="zh-CN"/>
              </w:rPr>
              <w:t xml:space="preserve">TCTF $6000 for supporting activities related to OSUFFIM development </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STDF of Macao;</w:t>
            </w:r>
          </w:p>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SYS  Univ. ; TMD/ RID of Thailand;</w:t>
            </w:r>
          </w:p>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TCTF</w:t>
            </w:r>
          </w:p>
        </w:tc>
      </w:tr>
      <w:tr w:rsidR="00955FD7" w:rsidRPr="001D0CAF" w:rsidTr="0085564A">
        <w:trPr>
          <w:trHeight w:val="1663"/>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lastRenderedPageBreak/>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eastAsia="SimSun" w:hAnsi="Cambria"/>
                <w:bCs/>
                <w:sz w:val="16"/>
                <w:szCs w:val="16"/>
                <w:lang w:eastAsia="zh-CN"/>
              </w:rPr>
            </w:pPr>
            <w:r w:rsidRPr="001D0CAF">
              <w:rPr>
                <w:rFonts w:ascii="Cambria" w:eastAsia="SimSun" w:hAnsi="Cambria"/>
                <w:bCs/>
                <w:sz w:val="16"/>
                <w:szCs w:val="16"/>
                <w:lang w:eastAsia="zh-CN"/>
              </w:rPr>
              <w:t>5</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955FD7">
            <w:pPr>
              <w:jc w:val="left"/>
              <w:rPr>
                <w:rFonts w:ascii="Cambria" w:eastAsia="SimSun" w:hAnsi="Cambria"/>
                <w:bCs/>
                <w:sz w:val="16"/>
                <w:szCs w:val="16"/>
                <w:lang w:eastAsia="zh-CN"/>
              </w:rPr>
            </w:pPr>
            <w:r w:rsidRPr="001D0CAF">
              <w:rPr>
                <w:rFonts w:ascii="Cambria" w:eastAsia="SimSun" w:hAnsi="Cambria"/>
                <w:bCs/>
                <w:sz w:val="16"/>
                <w:szCs w:val="16"/>
                <w:lang w:eastAsia="zh-CN"/>
              </w:rPr>
              <w:t>Extend application of Xin’anjiang Model in Selected River Basins in TC Members</w:t>
            </w:r>
          </w:p>
          <w:p w:rsidR="00955FD7" w:rsidRPr="001D0CAF" w:rsidRDefault="00955FD7" w:rsidP="00955FD7">
            <w:pPr>
              <w:jc w:val="left"/>
              <w:rPr>
                <w:rFonts w:ascii="Cambria" w:eastAsia="SimSun" w:hAnsi="Cambria"/>
                <w:bCs/>
                <w:sz w:val="16"/>
                <w:szCs w:val="16"/>
                <w:lang w:eastAsia="zh-CN"/>
              </w:rPr>
            </w:pP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To promote the Capacity of Flood Forecasting for TC Members;</w:t>
            </w:r>
          </w:p>
          <w:p w:rsidR="00955FD7" w:rsidRPr="001D0CAF" w:rsidRDefault="00955FD7" w:rsidP="00955FD7">
            <w:pPr>
              <w:jc w:val="left"/>
              <w:rPr>
                <w:rFonts w:ascii="Cambria" w:eastAsia="SimSun" w:hAnsi="Cambria"/>
                <w:bCs/>
                <w:sz w:val="16"/>
                <w:szCs w:val="16"/>
                <w:lang w:eastAsia="zh-CN"/>
              </w:rPr>
            </w:pPr>
            <w:r w:rsidRPr="001D0CAF">
              <w:rPr>
                <w:rFonts w:ascii="Cambria" w:eastAsia="Malgun Gothic" w:hAnsi="Cambria" w:cs="Arial"/>
                <w:sz w:val="16"/>
                <w:szCs w:val="16"/>
                <w:lang w:eastAsia="ko-KR"/>
              </w:rPr>
              <w:t>Use the Model in Pilot River basin in Malaysia in 2013</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Batang" w:hAnsi="Cambria" w:cs="Batang"/>
                <w:sz w:val="16"/>
                <w:szCs w:val="16"/>
                <w:lang w:eastAsia="ko-KR"/>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415A79" w:rsidP="006D1EF6">
            <w:pPr>
              <w:rPr>
                <w:rFonts w:ascii="Cambria" w:eastAsia="SimSun" w:hAnsi="Cambria" w:cs="Arial"/>
                <w:sz w:val="16"/>
                <w:szCs w:val="16"/>
                <w:lang w:eastAsia="zh-CN"/>
              </w:rPr>
            </w:pPr>
            <w:r w:rsidRPr="001D0CAF">
              <w:rPr>
                <w:rFonts w:ascii="Cambria" w:eastAsia="SimSun" w:hAnsi="Cambria" w:cs="Arial"/>
                <w:sz w:val="16"/>
                <w:szCs w:val="16"/>
                <w:lang w:eastAsia="zh-CN"/>
              </w:rPr>
              <w:t>Coordination</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(a)</w:t>
            </w:r>
            <w:r w:rsidRPr="001D0CAF">
              <w:rPr>
                <w:rFonts w:ascii="Cambria" w:eastAsia="Malgun Gothic" w:hAnsi="Cambria" w:cs="Arial"/>
                <w:sz w:val="16"/>
                <w:szCs w:val="16"/>
                <w:lang w:eastAsia="ko-KR"/>
              </w:rPr>
              <w:t>First</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Second</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(c)</w:t>
            </w:r>
            <w:r w:rsidRPr="001D0CAF">
              <w:rPr>
                <w:rFonts w:ascii="Cambria" w:eastAsia="Malgun Gothic" w:hAnsi="Cambria" w:cs="Arial"/>
                <w:sz w:val="16"/>
                <w:szCs w:val="16"/>
                <w:lang w:eastAsia="ko-KR"/>
              </w:rPr>
              <w:t>Third</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(d)</w:t>
            </w:r>
            <w:r w:rsidRPr="001D0CAF">
              <w:rPr>
                <w:rFonts w:ascii="Cambria" w:eastAsia="Malgun Gothic" w:hAnsi="Cambria"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BOH and Hohai University of China; DID of Malaysia</w:t>
            </w:r>
          </w:p>
          <w:p w:rsidR="00955FD7" w:rsidRPr="001D0CAF" w:rsidRDefault="00955FD7" w:rsidP="00955FD7">
            <w:pPr>
              <w:jc w:val="left"/>
              <w:rPr>
                <w:rFonts w:ascii="Cambria" w:eastAsia="SimSun" w:hAnsi="Cambria" w:cs="Arial"/>
                <w:sz w:val="16"/>
                <w:szCs w:val="16"/>
                <w:lang w:eastAsia="zh-CN"/>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(a1) perfecting the English version of Model (China)</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(a2) select river basin and prepare necessary data by DID</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 Send profs/experts to Malaysia for training</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(c) Use the model on trial  in flood season</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(d) report to TC IWS and Session</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SimSun" w:hAnsi="Cambria" w:cs="Arial"/>
                <w:sz w:val="16"/>
                <w:szCs w:val="16"/>
                <w:lang w:eastAsia="zh-CN"/>
              </w:rPr>
            </w:pPr>
            <w:r w:rsidRPr="001D0CAF">
              <w:rPr>
                <w:rFonts w:ascii="Cambria" w:eastAsia="SimSun" w:hAnsi="Cambria" w:cs="Arial"/>
                <w:sz w:val="16"/>
                <w:szCs w:val="16"/>
                <w:lang w:eastAsia="zh-CN"/>
              </w:rPr>
              <w:t xml:space="preserve">TCTF $2000 to support experts for training course in Malaysia </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BOH of China;</w:t>
            </w:r>
          </w:p>
          <w:p w:rsidR="00955FD7" w:rsidRPr="001D0CAF" w:rsidRDefault="00955FD7" w:rsidP="00955FD7">
            <w:pPr>
              <w:jc w:val="left"/>
              <w:rPr>
                <w:rFonts w:ascii="Cambria" w:hAnsi="Cambria" w:cs="Courier New"/>
                <w:sz w:val="16"/>
                <w:szCs w:val="16"/>
                <w:lang w:eastAsia="zh-CN"/>
              </w:rPr>
            </w:pPr>
            <w:r w:rsidRPr="001D0CAF">
              <w:rPr>
                <w:rFonts w:ascii="Cambria" w:eastAsia="Malgun Gothic" w:hAnsi="Cambria" w:cs="Arial"/>
                <w:sz w:val="16"/>
                <w:szCs w:val="16"/>
                <w:lang w:eastAsia="ko-KR"/>
              </w:rPr>
              <w:t>DID of Malaysia</w:t>
            </w:r>
          </w:p>
        </w:tc>
      </w:tr>
      <w:tr w:rsidR="00955FD7" w:rsidRPr="001D0CAF" w:rsidTr="0085564A">
        <w:trPr>
          <w:trHeight w:val="1708"/>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eastAsia="SimSun" w:hAnsi="Cambria"/>
                <w:bCs/>
                <w:sz w:val="16"/>
                <w:szCs w:val="16"/>
                <w:lang w:eastAsia="zh-CN"/>
              </w:rPr>
            </w:pPr>
            <w:r w:rsidRPr="001D0CAF">
              <w:rPr>
                <w:rFonts w:ascii="Cambria" w:eastAsia="SimSun" w:hAnsi="Cambria"/>
                <w:bCs/>
                <w:sz w:val="16"/>
                <w:szCs w:val="16"/>
                <w:lang w:eastAsia="zh-CN"/>
              </w:rPr>
              <w:t>6</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955FD7">
            <w:pPr>
              <w:jc w:val="left"/>
              <w:rPr>
                <w:rFonts w:ascii="Cambria" w:eastAsia="SimSun" w:hAnsi="Cambria"/>
                <w:bCs/>
                <w:sz w:val="16"/>
                <w:szCs w:val="16"/>
                <w:lang w:eastAsia="zh-CN"/>
              </w:rPr>
            </w:pPr>
            <w:r w:rsidRPr="001D0CAF">
              <w:rPr>
                <w:rFonts w:ascii="Cambria" w:eastAsia="SimSun" w:hAnsi="Cambria"/>
                <w:bCs/>
                <w:sz w:val="16"/>
                <w:szCs w:val="16"/>
                <w:lang w:eastAsia="zh-CN"/>
              </w:rPr>
              <w:t>Guidelines for extreme flood risk management in TC region</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bCs/>
                <w:sz w:val="16"/>
                <w:szCs w:val="16"/>
                <w:lang w:eastAsia="ko-KR"/>
              </w:rPr>
            </w:pPr>
            <w:r w:rsidRPr="001D0CAF">
              <w:rPr>
                <w:rFonts w:ascii="Cambria" w:eastAsia="Malgun Gothic" w:hAnsi="Cambria"/>
                <w:bCs/>
                <w:sz w:val="16"/>
                <w:szCs w:val="16"/>
                <w:lang w:eastAsia="ko-KR"/>
              </w:rPr>
              <w:t>To define the concept of extreme flood and host a workshop to develop the consensus about the guideline among the members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hAnsi="Cambria" w:cs="Arial"/>
                <w:sz w:val="16"/>
                <w:szCs w:val="16"/>
                <w:lang w:eastAsia="zh-CN"/>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415A79" w:rsidP="006D1EF6">
            <w:pPr>
              <w:rPr>
                <w:rFonts w:ascii="Cambria" w:eastAsia="SimSun" w:hAnsi="Cambria" w:cs="Arial"/>
                <w:sz w:val="16"/>
                <w:szCs w:val="16"/>
                <w:lang w:eastAsia="zh-CN"/>
              </w:rPr>
            </w:pPr>
            <w:r w:rsidRPr="001D0CAF">
              <w:rPr>
                <w:rFonts w:ascii="Cambria" w:eastAsia="SimSun" w:hAnsi="Cambria"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hAnsi="Cambria" w:cs="Arial"/>
                <w:sz w:val="16"/>
                <w:szCs w:val="16"/>
                <w:lang w:eastAsia="zh-CN"/>
              </w:rPr>
              <w:t>(a)  First</w:t>
            </w:r>
            <w:r w:rsidRPr="001D0CAF">
              <w:rPr>
                <w:rFonts w:ascii="Cambria" w:hAnsi="Cambria" w:cs="Arial"/>
                <w:sz w:val="16"/>
                <w:szCs w:val="16"/>
                <w:lang w:eastAsia="zh-CN"/>
              </w:rPr>
              <w:br/>
              <w:t>(b)  Second</w:t>
            </w:r>
            <w:r w:rsidRPr="001D0CAF">
              <w:rPr>
                <w:rFonts w:ascii="Cambria" w:hAnsi="Cambria" w:cs="Arial"/>
                <w:sz w:val="16"/>
                <w:szCs w:val="16"/>
                <w:lang w:eastAsia="zh-CN"/>
              </w:rPr>
              <w:br/>
              <w:t>(c)  Third</w:t>
            </w:r>
            <w:r w:rsidRPr="001D0CAF">
              <w:rPr>
                <w:rFonts w:ascii="Cambria" w:hAnsi="Cambria" w:cs="Arial"/>
                <w:sz w:val="16"/>
                <w:szCs w:val="16"/>
                <w:lang w:eastAsia="zh-CN"/>
              </w:rPr>
              <w:br/>
              <w:t>(d)  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SimSun" w:hAnsi="Cambria" w:cs="Arial"/>
                <w:sz w:val="16"/>
                <w:szCs w:val="16"/>
                <w:lang w:eastAsia="zh-CN"/>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(a) Development of the definition of extreme flood in TC region</w:t>
            </w:r>
          </w:p>
          <w:p w:rsidR="00955FD7"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00E26958">
              <w:rPr>
                <w:rFonts w:ascii="Cambria" w:eastAsia="SimSun" w:hAnsi="Cambria" w:cs="Arial"/>
                <w:sz w:val="16"/>
                <w:szCs w:val="16"/>
                <w:lang w:eastAsia="zh-CN"/>
              </w:rPr>
              <w:t xml:space="preserve"> preparedness  of </w:t>
            </w:r>
            <w:r w:rsidRPr="001D0CAF">
              <w:rPr>
                <w:rFonts w:ascii="Cambria" w:eastAsia="SimSun" w:hAnsi="Cambria" w:cs="Arial"/>
                <w:sz w:val="16"/>
                <w:szCs w:val="16"/>
                <w:lang w:eastAsia="zh-CN"/>
              </w:rPr>
              <w:t xml:space="preserve"> WGH </w:t>
            </w:r>
            <w:r w:rsidRPr="001D0CAF">
              <w:rPr>
                <w:rFonts w:ascii="Cambria" w:eastAsia="Malgun Gothic" w:hAnsi="Cambria" w:cs="Arial"/>
                <w:sz w:val="16"/>
                <w:szCs w:val="16"/>
                <w:lang w:eastAsia="ko-KR"/>
              </w:rPr>
              <w:t xml:space="preserve">meeting(workshop) for TC </w:t>
            </w:r>
            <w:r w:rsidRPr="001D0CAF">
              <w:rPr>
                <w:rFonts w:ascii="Cambria" w:eastAsia="SimSun" w:hAnsi="Cambria" w:cs="Arial"/>
                <w:sz w:val="16"/>
                <w:szCs w:val="16"/>
                <w:lang w:eastAsia="zh-CN"/>
              </w:rPr>
              <w:t xml:space="preserve">members to discuss about </w:t>
            </w:r>
            <w:r w:rsidRPr="001D0CAF">
              <w:rPr>
                <w:rFonts w:ascii="Cambria" w:eastAsia="Malgun Gothic" w:hAnsi="Cambria" w:cs="Arial"/>
                <w:sz w:val="16"/>
                <w:szCs w:val="16"/>
                <w:lang w:eastAsia="ko-KR"/>
              </w:rPr>
              <w:t xml:space="preserve">TC AOP including </w:t>
            </w:r>
            <w:r w:rsidRPr="001D0CAF">
              <w:rPr>
                <w:rFonts w:ascii="Cambria" w:eastAsia="SimSun" w:hAnsi="Cambria" w:cs="Arial"/>
                <w:sz w:val="16"/>
                <w:szCs w:val="16"/>
                <w:lang w:eastAsia="zh-CN"/>
              </w:rPr>
              <w:t xml:space="preserve">extreme flood risk management </w:t>
            </w:r>
          </w:p>
          <w:p w:rsidR="00E26958" w:rsidRPr="001D0CAF" w:rsidRDefault="00E26958" w:rsidP="001D0CAF">
            <w:pPr>
              <w:ind w:left="283" w:hangingChars="177" w:hanging="283"/>
              <w:jc w:val="left"/>
              <w:rPr>
                <w:rFonts w:ascii="Cambria" w:eastAsia="SimSun" w:hAnsi="Cambria" w:cs="Arial"/>
                <w:sz w:val="16"/>
                <w:szCs w:val="16"/>
                <w:lang w:eastAsia="zh-CN"/>
              </w:rPr>
            </w:pPr>
            <w:r>
              <w:rPr>
                <w:rFonts w:ascii="Cambria" w:eastAsia="SimSun" w:hAnsi="Cambria" w:cs="Arial"/>
                <w:sz w:val="16"/>
                <w:szCs w:val="16"/>
                <w:lang w:eastAsia="zh-CN"/>
              </w:rPr>
              <w:t>(c)host 2</w:t>
            </w:r>
            <w:r w:rsidRPr="00E26958">
              <w:rPr>
                <w:rFonts w:ascii="Cambria" w:eastAsia="SimSun" w:hAnsi="Cambria" w:cs="Arial"/>
                <w:sz w:val="16"/>
                <w:szCs w:val="16"/>
                <w:vertAlign w:val="superscript"/>
                <w:lang w:eastAsia="zh-CN"/>
              </w:rPr>
              <w:t>nd</w:t>
            </w:r>
            <w:r>
              <w:rPr>
                <w:rFonts w:ascii="Cambria" w:eastAsia="SimSun" w:hAnsi="Cambria" w:cs="Arial"/>
                <w:sz w:val="16"/>
                <w:szCs w:val="16"/>
                <w:lang w:eastAsia="zh-CN"/>
              </w:rPr>
              <w:t xml:space="preserve"> WGH Working meeting</w:t>
            </w:r>
          </w:p>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,c,d</w:t>
            </w:r>
            <w:r w:rsidRPr="001D0CAF">
              <w:rPr>
                <w:rFonts w:ascii="Cambria" w:eastAsia="SimSun" w:hAnsi="Cambria" w:cs="Arial"/>
                <w:sz w:val="16"/>
                <w:szCs w:val="16"/>
                <w:lang w:eastAsia="zh-CN"/>
              </w:rPr>
              <w:t>) Development of consensus about the contents in the guideline among the members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SimSun" w:hAnsi="Cambria" w:cs="Arial"/>
                <w:sz w:val="16"/>
                <w:szCs w:val="16"/>
                <w:lang w:eastAsia="zh-CN"/>
              </w:rPr>
              <w:t xml:space="preserve">TCTF $2,000 for hosting the </w:t>
            </w:r>
            <w:r w:rsidRPr="001D0CAF">
              <w:rPr>
                <w:rFonts w:ascii="Cambria" w:eastAsia="Malgun Gothic" w:hAnsi="Cambria" w:cs="Arial"/>
                <w:sz w:val="16"/>
                <w:szCs w:val="16"/>
                <w:lang w:eastAsia="ko-KR"/>
              </w:rPr>
              <w:t xml:space="preserve">WGH </w:t>
            </w:r>
            <w:r w:rsidRPr="001D0CAF">
              <w:rPr>
                <w:rFonts w:ascii="Cambria" w:eastAsia="SimSun" w:hAnsi="Cambria" w:cs="Arial"/>
                <w:sz w:val="16"/>
                <w:szCs w:val="16"/>
                <w:lang w:eastAsia="zh-CN"/>
              </w:rPr>
              <w:t>meeting</w:t>
            </w:r>
            <w:r w:rsidRPr="001D0CAF">
              <w:rPr>
                <w:rFonts w:ascii="Cambria" w:eastAsia="Malgun Gothic" w:hAnsi="Cambria" w:cs="Arial"/>
                <w:sz w:val="16"/>
                <w:szCs w:val="16"/>
                <w:lang w:eastAsia="ko-KR"/>
              </w:rPr>
              <w:t>(</w:t>
            </w:r>
            <w:r w:rsidRPr="001D0CAF">
              <w:rPr>
                <w:rFonts w:ascii="Cambria" w:eastAsia="SimSun" w:hAnsi="Cambria" w:cs="Arial"/>
                <w:sz w:val="16"/>
                <w:szCs w:val="16"/>
                <w:lang w:eastAsia="zh-CN"/>
              </w:rPr>
              <w:t xml:space="preserve"> workshop</w:t>
            </w:r>
            <w:r w:rsidRPr="001D0CAF">
              <w:rPr>
                <w:rFonts w:ascii="Cambria" w:eastAsia="Malgun Gothic" w:hAnsi="Cambria" w:cs="Arial"/>
                <w:sz w:val="16"/>
                <w:szCs w:val="16"/>
                <w:lang w:eastAsia="ko-KR"/>
              </w:rPr>
              <w:t>)</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MLTM</w:t>
            </w:r>
          </w:p>
          <w:p w:rsidR="00955FD7" w:rsidRPr="001D0CAF" w:rsidRDefault="00955FD7" w:rsidP="00955FD7">
            <w:pPr>
              <w:jc w:val="left"/>
              <w:rPr>
                <w:rFonts w:ascii="Cambria" w:eastAsia="Malgun Gothic" w:hAnsi="Cambria" w:cs="Arial"/>
                <w:sz w:val="16"/>
                <w:szCs w:val="16"/>
                <w:lang w:eastAsia="ko-KR"/>
              </w:rPr>
            </w:pPr>
            <w:r w:rsidRPr="001D0CAF">
              <w:rPr>
                <w:rFonts w:ascii="Cambria" w:eastAsia="Malgun Gothic" w:hAnsi="Cambria" w:cs="Arial"/>
                <w:sz w:val="16"/>
                <w:szCs w:val="16"/>
                <w:lang w:eastAsia="ko-KR"/>
              </w:rPr>
              <w:t>TCTF</w:t>
            </w:r>
          </w:p>
        </w:tc>
      </w:tr>
      <w:tr w:rsidR="00955FD7" w:rsidRPr="001D0CAF" w:rsidTr="00AE32CC">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1  SG 1  KRA 2  SG 2  KRA 4  SG 4a</w:t>
            </w:r>
          </w:p>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5</w:t>
            </w:r>
          </w:p>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SG 5a</w:t>
            </w:r>
          </w:p>
          <w:p w:rsidR="00955FD7" w:rsidRPr="001D0CAF" w:rsidRDefault="00955FD7" w:rsidP="006D1EF6">
            <w:pPr>
              <w:jc w:val="center"/>
              <w:rPr>
                <w:rFonts w:ascii="Cambria" w:hAnsi="Cambria" w:cs="Arial"/>
                <w:sz w:val="16"/>
                <w:szCs w:val="16"/>
                <w:lang w:val="pt-BR" w:eastAsia="zh-CN"/>
              </w:rPr>
            </w:pPr>
            <w:r w:rsidRPr="001D0CAF">
              <w:rPr>
                <w:rFonts w:ascii="Cambria" w:hAnsi="Cambria" w:cs="Arial"/>
                <w:sz w:val="16"/>
                <w:szCs w:val="16"/>
                <w:lang w:val="pt-BR" w:eastAsia="zh-CN"/>
              </w:rPr>
              <w:t>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6D1EF6">
            <w:pPr>
              <w:jc w:val="center"/>
              <w:rPr>
                <w:rFonts w:ascii="Cambria" w:eastAsia="SimSun" w:hAnsi="Cambria"/>
                <w:bCs/>
                <w:sz w:val="16"/>
                <w:szCs w:val="16"/>
                <w:lang w:eastAsia="zh-CN"/>
              </w:rPr>
            </w:pPr>
            <w:r w:rsidRPr="001D0CAF">
              <w:rPr>
                <w:rFonts w:ascii="Cambria" w:eastAsia="SimSun" w:hAnsi="Cambria"/>
                <w:bCs/>
                <w:sz w:val="16"/>
                <w:szCs w:val="16"/>
                <w:lang w:eastAsia="zh-CN"/>
              </w:rPr>
              <w:t>7</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955FD7" w:rsidRPr="001D0CAF" w:rsidRDefault="00955FD7" w:rsidP="00955FD7">
            <w:pPr>
              <w:jc w:val="left"/>
              <w:rPr>
                <w:rFonts w:ascii="Cambria" w:eastAsia="SimSun" w:hAnsi="Cambria"/>
                <w:bCs/>
                <w:sz w:val="16"/>
                <w:szCs w:val="16"/>
                <w:lang w:eastAsia="zh-CN"/>
              </w:rPr>
            </w:pPr>
            <w:r w:rsidRPr="001D0CAF">
              <w:rPr>
                <w:rFonts w:ascii="Cambria" w:eastAsia="SimSun" w:hAnsi="Cambria"/>
                <w:bCs/>
                <w:sz w:val="16"/>
                <w:szCs w:val="16"/>
                <w:lang w:eastAsia="zh-CN"/>
              </w:rPr>
              <w:t>Study on Prediction of Debris flow and Shallow landslide by the Satellite Rainfall Data</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hAnsi="Cambria" w:cs="Arial"/>
                <w:sz w:val="16"/>
                <w:szCs w:val="16"/>
              </w:rPr>
            </w:pPr>
            <w:r w:rsidRPr="001D0CAF">
              <w:rPr>
                <w:rFonts w:ascii="Cambria" w:eastAsia="Malgun Gothic" w:hAnsi="Cambria" w:cs="Arial"/>
                <w:sz w:val="16"/>
                <w:szCs w:val="16"/>
                <w:lang w:eastAsia="ko-KR"/>
              </w:rPr>
              <w:t xml:space="preserve">To </w:t>
            </w:r>
            <w:r w:rsidRPr="001D0CAF">
              <w:rPr>
                <w:rFonts w:ascii="Cambria" w:hAnsi="Cambria" w:cs="Arial"/>
                <w:sz w:val="16"/>
                <w:szCs w:val="16"/>
              </w:rPr>
              <w:t>study</w:t>
            </w:r>
            <w:r w:rsidRPr="001D0CAF">
              <w:rPr>
                <w:rFonts w:ascii="Cambria" w:eastAsia="Malgun Gothic" w:hAnsi="Cambria" w:cs="Arial"/>
                <w:sz w:val="16"/>
                <w:szCs w:val="16"/>
                <w:lang w:eastAsia="ko-KR"/>
              </w:rPr>
              <w:t xml:space="preserve"> </w:t>
            </w:r>
            <w:r w:rsidRPr="001D0CAF">
              <w:rPr>
                <w:rFonts w:ascii="Cambria" w:hAnsi="Cambria" w:cs="Arial"/>
                <w:sz w:val="16"/>
                <w:szCs w:val="16"/>
              </w:rPr>
              <w:t>on</w:t>
            </w:r>
            <w:r w:rsidRPr="001D0CAF">
              <w:rPr>
                <w:rFonts w:ascii="Cambria" w:eastAsia="Malgun Gothic" w:hAnsi="Cambria" w:cs="Arial"/>
                <w:sz w:val="16"/>
                <w:szCs w:val="16"/>
                <w:lang w:eastAsia="ko-KR"/>
              </w:rPr>
              <w:t xml:space="preserve"> </w:t>
            </w:r>
            <w:r w:rsidRPr="001D0CAF">
              <w:rPr>
                <w:rFonts w:ascii="Cambria" w:hAnsi="Cambria" w:cs="Arial"/>
                <w:sz w:val="16"/>
                <w:szCs w:val="16"/>
              </w:rPr>
              <w:t>prediction of debris flow and shallow landslide by the satellite rainfall data</w:t>
            </w:r>
          </w:p>
          <w:p w:rsidR="00955FD7" w:rsidRPr="001D0CAF" w:rsidRDefault="00955FD7" w:rsidP="00955FD7">
            <w:pPr>
              <w:jc w:val="left"/>
              <w:rPr>
                <w:rFonts w:ascii="Cambria" w:hAnsi="Cambria" w:cs="Arial"/>
                <w:sz w:val="16"/>
                <w:szCs w:val="16"/>
              </w:rPr>
            </w:pP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6D1EF6">
            <w:pPr>
              <w:rPr>
                <w:rFonts w:ascii="Cambria" w:eastAsia="Batang" w:hAnsi="Cambria" w:cs="Arial"/>
                <w:sz w:val="16"/>
                <w:szCs w:val="16"/>
                <w:lang w:eastAsia="ko-KR"/>
              </w:rPr>
            </w:pPr>
            <w:r w:rsidRPr="001D0CAF">
              <w:rPr>
                <w:rFonts w:ascii="Cambria" w:hAnsi="Cambria" w:cs="Arial"/>
                <w:sz w:val="16"/>
                <w:szCs w:val="16"/>
              </w:rPr>
              <w:t>WGDRR</w:t>
            </w: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415A79" w:rsidP="006D1EF6">
            <w:pPr>
              <w:rPr>
                <w:rFonts w:ascii="Cambria" w:eastAsia="SimSun" w:hAnsi="Cambria" w:cs="Arial"/>
                <w:sz w:val="16"/>
                <w:szCs w:val="16"/>
                <w:lang w:eastAsia="zh-CN"/>
              </w:rPr>
            </w:pPr>
            <w:r w:rsidRPr="001D0CAF">
              <w:rPr>
                <w:rFonts w:ascii="Cambria" w:eastAsia="SimSun" w:hAnsi="Cambria"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(a)</w:t>
            </w:r>
            <w:r w:rsidRPr="001D0CAF">
              <w:rPr>
                <w:rFonts w:ascii="Cambria" w:eastAsia="Malgun Gothic" w:hAnsi="Cambria" w:cs="Arial"/>
                <w:sz w:val="16"/>
                <w:szCs w:val="16"/>
                <w:lang w:eastAsia="ko-KR"/>
              </w:rPr>
              <w:t>First</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(b)</w:t>
            </w:r>
            <w:r w:rsidRPr="001D0CAF">
              <w:rPr>
                <w:rFonts w:ascii="Cambria" w:eastAsia="Malgun Gothic" w:hAnsi="Cambria" w:cs="Arial"/>
                <w:sz w:val="16"/>
                <w:szCs w:val="16"/>
                <w:lang w:eastAsia="ko-KR"/>
              </w:rPr>
              <w:t>Second</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(c)</w:t>
            </w:r>
            <w:r w:rsidRPr="001D0CAF">
              <w:rPr>
                <w:rFonts w:ascii="Cambria" w:eastAsia="Malgun Gothic" w:hAnsi="Cambria" w:cs="Arial"/>
                <w:sz w:val="16"/>
                <w:szCs w:val="16"/>
                <w:lang w:eastAsia="ko-KR"/>
              </w:rPr>
              <w:t>Third</w:t>
            </w:r>
          </w:p>
          <w:p w:rsidR="00955FD7" w:rsidRPr="001D0CAF" w:rsidRDefault="00955FD7" w:rsidP="00955FD7">
            <w:pPr>
              <w:ind w:left="-38" w:rightChars="33" w:right="69"/>
              <w:jc w:val="left"/>
              <w:rPr>
                <w:rFonts w:ascii="Cambria" w:eastAsia="SimSun" w:hAnsi="Cambria" w:cs="Arial"/>
                <w:sz w:val="16"/>
                <w:szCs w:val="16"/>
                <w:lang w:eastAsia="zh-CN"/>
              </w:rPr>
            </w:pPr>
            <w:r w:rsidRPr="001D0CAF">
              <w:rPr>
                <w:rFonts w:ascii="Cambria" w:eastAsia="SimSun" w:hAnsi="Cambria" w:cs="Arial"/>
                <w:sz w:val="16"/>
                <w:szCs w:val="16"/>
                <w:lang w:eastAsia="zh-CN"/>
              </w:rPr>
              <w:t>(d)</w:t>
            </w:r>
            <w:r w:rsidRPr="001D0CAF">
              <w:rPr>
                <w:rFonts w:ascii="Cambria" w:eastAsia="Malgun Gothic" w:hAnsi="Cambria"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SimSun" w:hAnsi="Cambria" w:cs="Arial"/>
                <w:sz w:val="16"/>
                <w:szCs w:val="16"/>
                <w:lang w:eastAsia="zh-CN"/>
              </w:rPr>
            </w:pPr>
            <w:r w:rsidRPr="001D0CAF">
              <w:rPr>
                <w:rFonts w:ascii="Cambria" w:eastAsia="SimSun" w:hAnsi="Cambria" w:cs="Arial"/>
                <w:sz w:val="16"/>
                <w:szCs w:val="16"/>
                <w:lang w:eastAsia="zh-CN"/>
              </w:rPr>
              <w:t>accept application</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955FD7" w:rsidRPr="001D0CAF" w:rsidRDefault="00955FD7" w:rsidP="001D0CAF">
            <w:pPr>
              <w:ind w:left="283" w:hangingChars="177" w:hanging="283"/>
              <w:jc w:val="left"/>
              <w:rPr>
                <w:rFonts w:ascii="Cambria" w:eastAsia="SimSun" w:hAnsi="Cambria" w:cs="Arial"/>
                <w:sz w:val="16"/>
                <w:szCs w:val="16"/>
                <w:lang w:eastAsia="zh-CN"/>
              </w:rPr>
            </w:pPr>
            <w:r w:rsidRPr="001D0CAF">
              <w:rPr>
                <w:rFonts w:ascii="Cambria" w:eastAsia="SimSun" w:hAnsi="Cambria" w:cs="Arial"/>
                <w:sz w:val="16"/>
                <w:szCs w:val="16"/>
                <w:lang w:eastAsia="zh-CN"/>
              </w:rPr>
              <w:t>(</w:t>
            </w:r>
            <w:r w:rsidRPr="001D0CAF">
              <w:rPr>
                <w:rFonts w:ascii="Cambria" w:hAnsi="Cambria" w:cs="Arial"/>
                <w:sz w:val="16"/>
                <w:szCs w:val="16"/>
              </w:rPr>
              <w:t>b</w:t>
            </w:r>
            <w:r w:rsidRPr="001D0CAF">
              <w:rPr>
                <w:rFonts w:ascii="Cambria" w:eastAsia="SimSun" w:hAnsi="Cambria" w:cs="Arial"/>
                <w:sz w:val="16"/>
                <w:szCs w:val="16"/>
                <w:lang w:eastAsia="zh-CN"/>
              </w:rPr>
              <w:t>) kick-off meeting for discussion plan</w:t>
            </w:r>
          </w:p>
          <w:p w:rsidR="00955FD7" w:rsidRPr="001D0CAF" w:rsidRDefault="00955FD7" w:rsidP="001D0CAF">
            <w:pPr>
              <w:ind w:left="283" w:hangingChars="177" w:hanging="283"/>
              <w:jc w:val="left"/>
              <w:rPr>
                <w:rFonts w:ascii="Cambria" w:hAnsi="Cambria" w:cs="Arial"/>
                <w:sz w:val="16"/>
                <w:szCs w:val="16"/>
              </w:rPr>
            </w:pPr>
            <w:r w:rsidRPr="001D0CAF">
              <w:rPr>
                <w:rFonts w:ascii="Cambria" w:eastAsia="SimSun" w:hAnsi="Cambria" w:cs="Arial"/>
                <w:sz w:val="16"/>
                <w:szCs w:val="16"/>
                <w:lang w:eastAsia="zh-CN"/>
              </w:rPr>
              <w:t>(</w:t>
            </w:r>
            <w:r w:rsidRPr="001D0CAF">
              <w:rPr>
                <w:rFonts w:ascii="Cambria" w:hAnsi="Cambria" w:cs="Arial"/>
                <w:sz w:val="16"/>
                <w:szCs w:val="16"/>
              </w:rPr>
              <w:t>c</w:t>
            </w:r>
            <w:r w:rsidRPr="001D0CAF">
              <w:rPr>
                <w:rFonts w:ascii="Cambria" w:eastAsia="SimSun" w:hAnsi="Cambria" w:cs="Arial"/>
                <w:sz w:val="16"/>
                <w:szCs w:val="16"/>
                <w:lang w:eastAsia="zh-CN"/>
              </w:rPr>
              <w:t xml:space="preserve">) </w:t>
            </w:r>
            <w:r w:rsidRPr="001D0CAF">
              <w:rPr>
                <w:rFonts w:ascii="Cambria" w:hAnsi="Cambria" w:cs="Arial"/>
                <w:sz w:val="16"/>
                <w:szCs w:val="16"/>
              </w:rPr>
              <w:t>accept proposal as p</w:t>
            </w:r>
            <w:r w:rsidRPr="001D0CAF">
              <w:rPr>
                <w:rFonts w:ascii="Cambria" w:eastAsia="SimSun" w:hAnsi="Cambria" w:cs="Arial"/>
                <w:sz w:val="16"/>
                <w:szCs w:val="16"/>
                <w:lang w:eastAsia="zh-CN"/>
              </w:rPr>
              <w:t xml:space="preserve">ilot </w:t>
            </w:r>
            <w:r w:rsidRPr="001D0CAF">
              <w:rPr>
                <w:rFonts w:ascii="Cambria" w:hAnsi="Cambria" w:cs="Arial"/>
                <w:sz w:val="16"/>
                <w:szCs w:val="16"/>
              </w:rPr>
              <w:t>basin</w:t>
            </w:r>
          </w:p>
          <w:p w:rsidR="00955FD7" w:rsidRPr="001D0CAF" w:rsidRDefault="00955FD7" w:rsidP="001D0CAF">
            <w:pPr>
              <w:ind w:left="283" w:hangingChars="177" w:hanging="283"/>
              <w:jc w:val="left"/>
              <w:rPr>
                <w:rFonts w:ascii="Cambria" w:hAnsi="Cambria" w:cs="Arial"/>
                <w:sz w:val="16"/>
                <w:szCs w:val="16"/>
              </w:rPr>
            </w:pPr>
            <w:r w:rsidRPr="001D0CAF">
              <w:rPr>
                <w:rFonts w:ascii="Cambria" w:eastAsia="SimSun" w:hAnsi="Cambria" w:cs="Arial"/>
                <w:sz w:val="16"/>
                <w:szCs w:val="16"/>
                <w:lang w:eastAsia="zh-CN"/>
              </w:rPr>
              <w:t xml:space="preserve">(d) </w:t>
            </w:r>
            <w:r w:rsidRPr="001D0CAF">
              <w:rPr>
                <w:rFonts w:ascii="Cambria" w:hAnsi="Cambria" w:cs="Arial"/>
                <w:sz w:val="16"/>
                <w:szCs w:val="16"/>
              </w:rPr>
              <w:t>Study on pilot basin</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955FD7" w:rsidRPr="001D0CAF" w:rsidRDefault="00955FD7" w:rsidP="00955FD7">
            <w:pPr>
              <w:jc w:val="left"/>
              <w:rPr>
                <w:rFonts w:ascii="Cambria" w:eastAsia="SimSun" w:hAnsi="Cambria" w:cs="Arial"/>
                <w:sz w:val="16"/>
                <w:szCs w:val="16"/>
                <w:lang w:eastAsia="zh-CN"/>
              </w:rPr>
            </w:pP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955FD7" w:rsidRPr="001D0CAF" w:rsidRDefault="00955FD7" w:rsidP="00955FD7">
            <w:pPr>
              <w:jc w:val="left"/>
              <w:rPr>
                <w:rFonts w:ascii="Cambria" w:hAnsi="Cambria" w:cs="Arial"/>
                <w:sz w:val="16"/>
                <w:szCs w:val="16"/>
                <w:lang w:eastAsia="zh-CN"/>
              </w:rPr>
            </w:pPr>
            <w:r w:rsidRPr="001D0CAF">
              <w:rPr>
                <w:rFonts w:ascii="Cambria" w:hAnsi="Cambria" w:cs="Arial"/>
                <w:sz w:val="16"/>
                <w:szCs w:val="16"/>
                <w:lang w:eastAsia="zh-CN"/>
              </w:rPr>
              <w:t>ICHARM</w:t>
            </w:r>
          </w:p>
        </w:tc>
      </w:tr>
      <w:tr w:rsidR="00B1011D" w:rsidRPr="001D0CAF" w:rsidTr="00AE32CC">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011D" w:rsidRPr="001D0CAF" w:rsidRDefault="00B1011D" w:rsidP="00066F9B">
            <w:pPr>
              <w:jc w:val="center"/>
              <w:rPr>
                <w:rFonts w:ascii="Cambria" w:hAnsi="Cambria" w:cs="Arial"/>
                <w:sz w:val="16"/>
                <w:szCs w:val="16"/>
                <w:lang w:val="pt-BR" w:eastAsia="zh-CN"/>
              </w:rPr>
            </w:pPr>
            <w:r w:rsidRPr="001D0CAF">
              <w:rPr>
                <w:rFonts w:ascii="Cambria" w:hAnsi="Cambria" w:cs="Arial"/>
                <w:sz w:val="16"/>
                <w:szCs w:val="16"/>
                <w:lang w:val="pt-BR" w:eastAsia="zh-CN"/>
              </w:rPr>
              <w:t>KRA 1  SG 1  KRA 2  SG 2  KRA 4  SG 4a,</w:t>
            </w:r>
          </w:p>
          <w:p w:rsidR="00B1011D" w:rsidRPr="001D0CAF" w:rsidRDefault="00B1011D" w:rsidP="00066F9B">
            <w:pPr>
              <w:jc w:val="center"/>
              <w:rPr>
                <w:rFonts w:ascii="Cambria" w:hAnsi="Cambria" w:cs="Arial"/>
                <w:sz w:val="16"/>
                <w:szCs w:val="16"/>
                <w:lang w:val="pt-BR" w:eastAsia="zh-CN"/>
              </w:rPr>
            </w:pPr>
            <w:r w:rsidRPr="001D0CAF">
              <w:rPr>
                <w:rFonts w:ascii="Cambria" w:hAnsi="Cambria" w:cs="Arial"/>
                <w:sz w:val="16"/>
                <w:szCs w:val="16"/>
                <w:lang w:val="pt-BR" w:eastAsia="zh-CN"/>
              </w:rPr>
              <w:t>SG 5a  KRA 5  SG 5a</w:t>
            </w:r>
          </w:p>
          <w:p w:rsidR="00B1011D" w:rsidRPr="001D0CAF" w:rsidRDefault="00B1011D" w:rsidP="00066F9B">
            <w:pPr>
              <w:jc w:val="center"/>
              <w:rPr>
                <w:rFonts w:ascii="Cambria" w:hAnsi="Cambria" w:cs="Arial"/>
                <w:sz w:val="16"/>
                <w:szCs w:val="16"/>
                <w:lang w:val="pt-BR" w:eastAsia="zh-CN"/>
              </w:rPr>
            </w:pPr>
            <w:r w:rsidRPr="001D0CAF">
              <w:rPr>
                <w:rFonts w:ascii="Cambria" w:hAnsi="Cambria" w:cs="Arial"/>
                <w:sz w:val="16"/>
                <w:szCs w:val="16"/>
                <w:lang w:val="pt-BR" w:eastAsia="zh-CN"/>
              </w:rPr>
              <w:t xml:space="preserve">SG 5b </w:t>
            </w:r>
          </w:p>
          <w:p w:rsidR="00B1011D" w:rsidRPr="001D0CAF" w:rsidRDefault="00B1011D" w:rsidP="00066F9B">
            <w:pPr>
              <w:jc w:val="center"/>
              <w:rPr>
                <w:rFonts w:ascii="Cambria" w:hAnsi="Cambria" w:cs="Arial"/>
                <w:sz w:val="16"/>
                <w:szCs w:val="16"/>
                <w:lang w:val="pt-BR" w:eastAsia="zh-CN"/>
              </w:rPr>
            </w:pPr>
            <w:r w:rsidRPr="001D0CAF">
              <w:rPr>
                <w:rFonts w:ascii="Cambria" w:hAnsi="Cambria" w:cs="Arial"/>
                <w:sz w:val="16"/>
                <w:szCs w:val="16"/>
                <w:lang w:val="pt-BR" w:eastAsia="zh-CN"/>
              </w:rPr>
              <w:t>KRA 6</w:t>
            </w:r>
          </w:p>
          <w:p w:rsidR="00B1011D" w:rsidRPr="001D0CAF" w:rsidRDefault="00B1011D" w:rsidP="00066F9B">
            <w:pPr>
              <w:jc w:val="center"/>
              <w:rPr>
                <w:rFonts w:ascii="Cambria" w:hAnsi="Cambria" w:cs="Arial"/>
                <w:sz w:val="16"/>
                <w:szCs w:val="16"/>
                <w:lang w:val="pt-BR" w:eastAsia="zh-CN"/>
              </w:rPr>
            </w:pPr>
            <w:r w:rsidRPr="001D0CAF">
              <w:rPr>
                <w:rFonts w:ascii="Cambria" w:hAnsi="Cambria" w:cs="Arial"/>
                <w:sz w:val="16"/>
                <w:szCs w:val="16"/>
                <w:lang w:val="pt-BR" w:eastAsia="zh-CN"/>
              </w:rPr>
              <w:t>SG6b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011D" w:rsidRPr="001D0CAF" w:rsidRDefault="00B1011D" w:rsidP="00066F9B">
            <w:pPr>
              <w:jc w:val="center"/>
              <w:rPr>
                <w:rFonts w:ascii="Cambria" w:hAnsi="Cambria" w:cs="Arial"/>
                <w:sz w:val="16"/>
                <w:szCs w:val="16"/>
                <w:lang w:val="pt-BR" w:eastAsia="zh-CN"/>
              </w:rPr>
            </w:pPr>
            <w:r w:rsidRPr="001D0CAF">
              <w:rPr>
                <w:rFonts w:ascii="Cambria" w:hAnsi="Cambria" w:cs="Arial"/>
                <w:sz w:val="16"/>
                <w:szCs w:val="16"/>
                <w:lang w:val="pt-BR" w:eastAsia="zh-CN"/>
              </w:rPr>
              <w:t>8</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011D" w:rsidRPr="001D0CAF" w:rsidRDefault="00B1011D" w:rsidP="00066F9B">
            <w:pPr>
              <w:rPr>
                <w:rFonts w:ascii="Cambria" w:hAnsi="Cambria" w:cs="Arial"/>
                <w:sz w:val="16"/>
                <w:szCs w:val="16"/>
                <w:lang w:eastAsia="zh-CN"/>
              </w:rPr>
            </w:pPr>
            <w:r w:rsidRPr="001D0CAF">
              <w:rPr>
                <w:rFonts w:ascii="Cambria" w:hAnsi="Cambria" w:cs="Arial"/>
                <w:sz w:val="16"/>
                <w:szCs w:val="16"/>
                <w:lang w:eastAsia="zh-CN"/>
              </w:rPr>
              <w:t>Project of Synergized Standard Operating Procedures for Coastal Multi-hazard Early Warning System (SSOP)</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rsidR="00B1011D" w:rsidRPr="001D0CAF" w:rsidRDefault="00B1011D" w:rsidP="00B1011D">
            <w:pPr>
              <w:jc w:val="left"/>
              <w:rPr>
                <w:rFonts w:ascii="Cambria" w:hAnsi="Cambria" w:cs="Arial"/>
                <w:sz w:val="16"/>
                <w:szCs w:val="16"/>
                <w:lang w:eastAsia="zh-CN"/>
              </w:rPr>
            </w:pPr>
            <w:r w:rsidRPr="001D0CAF">
              <w:rPr>
                <w:rFonts w:ascii="Cambria" w:hAnsi="Cambria" w:cs="Arial"/>
                <w:sz w:val="16"/>
                <w:szCs w:val="16"/>
                <w:lang w:eastAsia="zh-CN"/>
              </w:rPr>
              <w:t>To develop a Manual/Handbook of Synergized Standard Operating Procedures for Coastal Multi-hazard Early Warning Systems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rsidR="00B1011D" w:rsidRPr="001D0CAF" w:rsidRDefault="00B1011D" w:rsidP="00066F9B">
            <w:pPr>
              <w:rPr>
                <w:rFonts w:ascii="Cambria" w:hAnsi="Cambria" w:cs="Arial"/>
                <w:sz w:val="16"/>
                <w:szCs w:val="16"/>
                <w:lang w:val="pt-BR" w:eastAsia="zh-CN"/>
              </w:rPr>
            </w:pPr>
            <w:r w:rsidRPr="001D0CAF">
              <w:rPr>
                <w:rFonts w:ascii="Cambria" w:hAnsi="Cambria" w:cs="Arial"/>
                <w:sz w:val="16"/>
                <w:szCs w:val="16"/>
                <w:lang w:val="pt-BR" w:eastAsia="zh-CN"/>
              </w:rPr>
              <w:t>WGM</w:t>
            </w:r>
          </w:p>
          <w:p w:rsidR="00B1011D" w:rsidRPr="001D0CAF" w:rsidRDefault="00B1011D" w:rsidP="00066F9B">
            <w:pPr>
              <w:rPr>
                <w:rFonts w:ascii="Cambria" w:hAnsi="Cambria" w:cs="Arial"/>
                <w:sz w:val="16"/>
                <w:szCs w:val="16"/>
                <w:lang w:val="pt-BR" w:eastAsia="zh-CN"/>
              </w:rPr>
            </w:pPr>
            <w:r w:rsidRPr="001D0CAF">
              <w:rPr>
                <w:rFonts w:ascii="Cambria" w:hAnsi="Cambria" w:cs="Arial"/>
                <w:sz w:val="16"/>
                <w:szCs w:val="16"/>
                <w:lang w:val="pt-BR" w:eastAsia="zh-CN"/>
              </w:rPr>
              <w:t>WGDRR</w:t>
            </w:r>
          </w:p>
          <w:p w:rsidR="00B1011D" w:rsidRPr="001D0CAF" w:rsidRDefault="00B1011D" w:rsidP="00066F9B">
            <w:pPr>
              <w:rPr>
                <w:rFonts w:ascii="Cambria" w:hAnsi="Cambria" w:cs="Arial"/>
                <w:sz w:val="16"/>
                <w:szCs w:val="16"/>
                <w:lang w:val="pt-BR" w:eastAsia="zh-CN"/>
              </w:rPr>
            </w:pPr>
            <w:r w:rsidRPr="001D0CAF">
              <w:rPr>
                <w:rFonts w:ascii="Cambria" w:hAnsi="Cambria" w:cs="Arial"/>
                <w:sz w:val="16"/>
                <w:szCs w:val="16"/>
                <w:lang w:val="pt-BR" w:eastAsia="zh-CN"/>
              </w:rPr>
              <w:t>TRCG</w:t>
            </w: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rsidR="00B1011D" w:rsidRPr="001D0CAF" w:rsidRDefault="00B1011D" w:rsidP="00066F9B">
            <w:pPr>
              <w:rPr>
                <w:rFonts w:ascii="Cambria" w:hAnsi="Cambria" w:cs="Arial"/>
                <w:sz w:val="16"/>
                <w:szCs w:val="16"/>
                <w:lang w:val="pt-BR" w:eastAsia="zh-CN"/>
              </w:rPr>
            </w:pPr>
            <w:r w:rsidRPr="001D0CAF">
              <w:rPr>
                <w:rFonts w:ascii="Cambria" w:hAnsi="Cambria" w:cs="Arial"/>
                <w:sz w:val="16"/>
                <w:szCs w:val="16"/>
                <w:lang w:val="pt-BR" w:eastAsia="zh-CN"/>
              </w:rPr>
              <w:t>Coordination</w:t>
            </w:r>
          </w:p>
          <w:p w:rsidR="00B1011D" w:rsidRPr="001D0CAF" w:rsidRDefault="00B1011D" w:rsidP="00066F9B">
            <w:pPr>
              <w:rPr>
                <w:rFonts w:ascii="Cambria" w:hAnsi="Cambria" w:cs="Arial"/>
                <w:sz w:val="16"/>
                <w:szCs w:val="16"/>
                <w:lang w:val="pt-BR" w:eastAsia="zh-CN"/>
              </w:rPr>
            </w:pPr>
            <w:r w:rsidRPr="001D0CAF">
              <w:rPr>
                <w:rFonts w:ascii="Cambria" w:hAnsi="Cambria" w:cs="Arial"/>
                <w:sz w:val="16"/>
                <w:szCs w:val="16"/>
                <w:lang w:val="pt-BR" w:eastAsia="zh-CN"/>
              </w:rPr>
              <w:t>Focal Point</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rsidR="00B1011D" w:rsidRPr="001D0CAF" w:rsidRDefault="00B1011D" w:rsidP="00B1011D">
            <w:pPr>
              <w:ind w:left="-38" w:rightChars="33" w:right="69"/>
              <w:rPr>
                <w:rFonts w:ascii="Cambria" w:hAnsi="Cambria" w:cs="Arial"/>
                <w:sz w:val="16"/>
                <w:szCs w:val="16"/>
                <w:lang w:eastAsia="zh-CN"/>
              </w:rPr>
            </w:pPr>
            <w:r w:rsidRPr="001D0CAF">
              <w:rPr>
                <w:rFonts w:ascii="Cambria" w:hAnsi="Cambria" w:cs="Arial"/>
                <w:sz w:val="16"/>
                <w:szCs w:val="16"/>
                <w:lang w:eastAsia="zh-CN"/>
              </w:rPr>
              <w:t>(a)First</w:t>
            </w:r>
          </w:p>
          <w:p w:rsidR="00B1011D" w:rsidRPr="001D0CAF" w:rsidRDefault="00B1011D" w:rsidP="00B1011D">
            <w:pPr>
              <w:ind w:left="-38" w:rightChars="33" w:right="69"/>
              <w:rPr>
                <w:rFonts w:ascii="Cambria" w:hAnsi="Cambria" w:cs="Arial"/>
                <w:sz w:val="16"/>
                <w:szCs w:val="16"/>
                <w:lang w:eastAsia="zh-CN"/>
              </w:rPr>
            </w:pPr>
            <w:r w:rsidRPr="001D0CAF">
              <w:rPr>
                <w:rFonts w:ascii="Cambria" w:hAnsi="Cambria" w:cs="Arial"/>
                <w:sz w:val="16"/>
                <w:szCs w:val="16"/>
                <w:lang w:eastAsia="zh-CN"/>
              </w:rPr>
              <w:t>(b)Second</w:t>
            </w:r>
          </w:p>
          <w:p w:rsidR="00B1011D" w:rsidRPr="001D0CAF" w:rsidRDefault="00B1011D" w:rsidP="00B1011D">
            <w:pPr>
              <w:ind w:left="-38" w:rightChars="33" w:right="69"/>
              <w:rPr>
                <w:rFonts w:ascii="Cambria" w:hAnsi="Cambria" w:cs="Arial"/>
                <w:sz w:val="16"/>
                <w:szCs w:val="16"/>
                <w:lang w:eastAsia="zh-CN"/>
              </w:rPr>
            </w:pPr>
            <w:r w:rsidRPr="001D0CAF">
              <w:rPr>
                <w:rFonts w:ascii="Cambria" w:hAnsi="Cambria" w:cs="Arial"/>
                <w:sz w:val="16"/>
                <w:szCs w:val="16"/>
                <w:lang w:eastAsia="zh-CN"/>
              </w:rPr>
              <w:t>(c)Third</w:t>
            </w:r>
          </w:p>
          <w:p w:rsidR="00B1011D" w:rsidRPr="001D0CAF" w:rsidRDefault="00B1011D" w:rsidP="00B1011D">
            <w:pPr>
              <w:ind w:left="-38" w:rightChars="33" w:right="69"/>
              <w:rPr>
                <w:rFonts w:ascii="Cambria" w:hAnsi="Cambria" w:cs="Arial"/>
                <w:sz w:val="16"/>
                <w:szCs w:val="16"/>
                <w:lang w:val="pt-BR" w:eastAsia="zh-CN"/>
              </w:rPr>
            </w:pPr>
            <w:r w:rsidRPr="001D0CAF">
              <w:rPr>
                <w:rFonts w:ascii="Cambria" w:hAnsi="Cambria" w:cs="Arial"/>
                <w:sz w:val="16"/>
                <w:szCs w:val="16"/>
                <w:lang w:val="pt-BR" w:eastAsia="zh-CN"/>
              </w:rPr>
              <w:t>(d)Fourth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rsidR="00B1011D" w:rsidRPr="001D0CAF" w:rsidRDefault="00B1011D" w:rsidP="00066F9B">
            <w:pPr>
              <w:rPr>
                <w:rFonts w:ascii="Cambria" w:hAnsi="Cambria" w:cs="Arial"/>
                <w:sz w:val="16"/>
                <w:szCs w:val="16"/>
                <w:lang w:eastAsia="zh-CN"/>
              </w:rPr>
            </w:pPr>
            <w:r w:rsidRPr="001D0CAF">
              <w:rPr>
                <w:rFonts w:ascii="Cambria" w:hAnsi="Cambria" w:cs="Arial"/>
                <w:sz w:val="16"/>
                <w:szCs w:val="16"/>
                <w:lang w:eastAsia="zh-CN"/>
              </w:rPr>
              <w:t>PTC,</w:t>
            </w:r>
          </w:p>
          <w:p w:rsidR="00B1011D" w:rsidRPr="001D0CAF" w:rsidRDefault="00B1011D" w:rsidP="00B1011D">
            <w:pPr>
              <w:jc w:val="left"/>
              <w:rPr>
                <w:rFonts w:ascii="Cambria" w:hAnsi="Cambria" w:cs="Arial"/>
                <w:sz w:val="16"/>
                <w:szCs w:val="16"/>
                <w:lang w:eastAsia="zh-CN"/>
              </w:rPr>
            </w:pPr>
            <w:r w:rsidRPr="001D0CAF">
              <w:rPr>
                <w:rFonts w:ascii="Cambria" w:hAnsi="Cambria" w:cs="Arial"/>
                <w:sz w:val="16"/>
                <w:szCs w:val="16"/>
                <w:lang w:eastAsia="zh-CN"/>
              </w:rPr>
              <w:t>ESCAP, WMO, ADRC, IOC of UNESCO</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rsidR="00B1011D" w:rsidRPr="001D0CAF" w:rsidRDefault="00B1011D" w:rsidP="001D0CAF">
            <w:pPr>
              <w:ind w:left="283" w:hangingChars="177" w:hanging="283"/>
              <w:rPr>
                <w:rFonts w:ascii="Cambria" w:hAnsi="Cambria" w:cs="Arial"/>
                <w:sz w:val="16"/>
                <w:szCs w:val="16"/>
                <w:lang w:eastAsia="zh-CN"/>
              </w:rPr>
            </w:pPr>
            <w:r w:rsidRPr="001D0CAF">
              <w:rPr>
                <w:rFonts w:ascii="Cambria" w:hAnsi="Cambria" w:cs="Arial"/>
                <w:sz w:val="16"/>
                <w:szCs w:val="16"/>
                <w:lang w:eastAsia="zh-CN"/>
              </w:rPr>
              <w:t xml:space="preserve">(a) Workshop of SSOP </w:t>
            </w:r>
          </w:p>
          <w:p w:rsidR="00B1011D" w:rsidRPr="001D0CAF" w:rsidRDefault="00B1011D" w:rsidP="00B1011D">
            <w:pPr>
              <w:jc w:val="left"/>
              <w:rPr>
                <w:rFonts w:ascii="Cambria" w:hAnsi="Cambria" w:cs="Arial"/>
                <w:sz w:val="16"/>
                <w:szCs w:val="16"/>
                <w:lang w:eastAsia="zh-CN"/>
              </w:rPr>
            </w:pPr>
            <w:r w:rsidRPr="001D0CAF">
              <w:rPr>
                <w:rFonts w:ascii="Cambria" w:hAnsi="Cambria" w:cs="Arial"/>
                <w:sz w:val="16"/>
                <w:szCs w:val="16"/>
                <w:lang w:eastAsia="zh-CN"/>
              </w:rPr>
              <w:t>(b) Piloting in selected countries</w:t>
            </w:r>
          </w:p>
          <w:p w:rsidR="00B1011D" w:rsidRPr="001D0CAF" w:rsidRDefault="00B1011D" w:rsidP="00066F9B">
            <w:pPr>
              <w:rPr>
                <w:rFonts w:ascii="Cambria" w:hAnsi="Cambria" w:cs="Arial"/>
                <w:sz w:val="16"/>
                <w:szCs w:val="16"/>
                <w:lang w:eastAsia="zh-CN"/>
              </w:rPr>
            </w:pPr>
            <w:r w:rsidRPr="001D0CAF">
              <w:rPr>
                <w:rFonts w:ascii="Cambria" w:hAnsi="Cambria" w:cs="Arial"/>
                <w:sz w:val="16"/>
                <w:szCs w:val="16"/>
                <w:lang w:eastAsia="zh-CN"/>
              </w:rPr>
              <w:t>(c-d) Drafting the Manual/Handbook of SSOP</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rsidR="00B1011D" w:rsidRPr="001D0CAF" w:rsidRDefault="00B1011D" w:rsidP="00066F9B">
            <w:pPr>
              <w:rPr>
                <w:rFonts w:ascii="Cambria" w:hAnsi="Cambria" w:cs="Arial"/>
                <w:sz w:val="16"/>
                <w:szCs w:val="16"/>
                <w:lang w:eastAsia="zh-CN"/>
              </w:rPr>
            </w:pPr>
          </w:p>
        </w:tc>
        <w:tc>
          <w:tcPr>
            <w:tcW w:w="821" w:type="dxa"/>
            <w:tcBorders>
              <w:top w:val="single" w:sz="8" w:space="0" w:color="000000"/>
              <w:left w:val="single" w:sz="8" w:space="0" w:color="000000"/>
              <w:bottom w:val="single" w:sz="8" w:space="0" w:color="000000"/>
              <w:right w:val="single" w:sz="4" w:space="0" w:color="auto"/>
            </w:tcBorders>
            <w:shd w:val="clear" w:color="auto" w:fill="auto"/>
          </w:tcPr>
          <w:p w:rsidR="00B1011D" w:rsidRPr="001D0CAF" w:rsidRDefault="00B1011D" w:rsidP="00066F9B">
            <w:pPr>
              <w:rPr>
                <w:rFonts w:ascii="Cambria" w:hAnsi="Cambria" w:cs="Arial"/>
                <w:sz w:val="16"/>
                <w:szCs w:val="16"/>
                <w:lang w:val="pt-BR" w:eastAsia="zh-CN"/>
              </w:rPr>
            </w:pPr>
            <w:r w:rsidRPr="001D0CAF">
              <w:rPr>
                <w:rFonts w:ascii="Cambria" w:hAnsi="Cambria" w:cs="Arial"/>
                <w:sz w:val="16"/>
                <w:szCs w:val="16"/>
                <w:lang w:val="pt-BR" w:eastAsia="zh-CN"/>
              </w:rPr>
              <w:t>ESCAP funding</w:t>
            </w:r>
          </w:p>
        </w:tc>
      </w:tr>
    </w:tbl>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 xml:space="preserve">SG1:  To enhance cooperation among TC Members to reduce the number of deaths by typhoon-related disasters by half in the ten years of 2006 – 2015 (using the ten years of 1990 - 1999 as the base line). </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 xml:space="preserve">SG2:  To reduce the socio-economic impacts of typhoon-related disasters per GDP per capita by 20 per cent in the ten years of 2006- 2015 (using the ten years of 1990 - 1999 as the base line). </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3a:  To identify and explore the beneficial use of resources such as rainfall brought by typhoon.</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3b:  To study and promote the increasing use of typhoon-related beneficial effects among the Members.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4a:  To provide reliable typhoon-related disaster information for effective decision making in risk management in various sectors.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4b:  To strengthen capacity of the Members in typhoon-related disaster risk management in various sectors.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 xml:space="preserve">SG 4c:  To enhance international and regional cooperation and assistance in the field of disaster risk reduction.  </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lastRenderedPageBreak/>
        <w:t>SG 5a:  To promote and enhance culture of community-based disaster risk management among the Members.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5b:  To promote education, training and public awareness of typhoon-related disasters among the Members.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6a:  To facilitate RSMC capability to respond to the needs of the Members in forecasting and capacity building.</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6b:  To improve capacity of Members to provide timely and accurate user-oriented and friendly tropical cyclone products and information.</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6c:  To enhance capacity of Members' typhoon-related observation, monitoring, forecasting and warning.</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 xml:space="preserve">SG 7a:  To strengthen the capacity of Typhoon Committee to effectively discharge its responsibilities and functions described in this Strategic Plan and completed its stated mission     in accordance with the Typhoon Committee’s Statute. </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SG 7b:  To mobilize available resources and engage collaborators for the implementation of the strategic goals.</w:t>
      </w:r>
    </w:p>
    <w:p w:rsidR="00955FD7" w:rsidRPr="001D0CAF" w:rsidRDefault="00955FD7" w:rsidP="006D1EF6">
      <w:pPr>
        <w:spacing w:line="220" w:lineRule="exact"/>
        <w:ind w:left="630" w:hanging="630"/>
        <w:rPr>
          <w:rFonts w:ascii="Cambria" w:hAnsi="Cambria"/>
          <w:sz w:val="16"/>
          <w:szCs w:val="16"/>
        </w:rPr>
      </w:pP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KRA 1:  Reduced Loss of Life from Typhoon-related Disasters.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KRA 2:  Minimized Typhoon-related Social and Economic Impacts.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KRA 3:  Enhanced beneficial typhoon-related effects for the betterment of quality of life.</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KRA 4:  Improved Typhoon-related Disaster Risk Management in Various Sectors.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 xml:space="preserve">KRA 5:  Strengthened Resilience of Communities to Typhoon-related Disaster. </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KRA 6:  Improved capacity to generate and provide accurate, timely and understandable information on typhoon-related threats.</w:t>
      </w:r>
    </w:p>
    <w:p w:rsidR="00955FD7" w:rsidRPr="001D0CAF" w:rsidRDefault="00955FD7" w:rsidP="006D1EF6">
      <w:pPr>
        <w:spacing w:line="220" w:lineRule="exact"/>
        <w:ind w:left="630" w:hanging="630"/>
        <w:rPr>
          <w:rFonts w:ascii="Cambria" w:hAnsi="Cambria"/>
          <w:sz w:val="16"/>
          <w:szCs w:val="16"/>
        </w:rPr>
      </w:pPr>
      <w:r w:rsidRPr="001D0CAF">
        <w:rPr>
          <w:rFonts w:ascii="Cambria" w:hAnsi="Cambria"/>
          <w:sz w:val="16"/>
          <w:szCs w:val="16"/>
        </w:rPr>
        <w:t>KRA 7:  Enhanced Typhoon Committee’s Effectiveness, Efficiency and International Collaboration.</w:t>
      </w:r>
    </w:p>
    <w:p w:rsidR="00955FD7" w:rsidRPr="001D0CAF" w:rsidRDefault="00955FD7" w:rsidP="006D1EF6">
      <w:pPr>
        <w:ind w:left="630" w:hanging="630"/>
        <w:rPr>
          <w:rFonts w:ascii="Cambria" w:hAnsi="Cambria"/>
          <w:sz w:val="16"/>
          <w:szCs w:val="16"/>
          <w:lang w:eastAsia="ko-KR"/>
        </w:rPr>
      </w:pPr>
    </w:p>
    <w:p w:rsidR="00CE564E" w:rsidRPr="001D0CAF" w:rsidRDefault="00CE564E">
      <w:pPr>
        <w:rPr>
          <w:rFonts w:ascii="Cambria" w:hAnsi="Cambria" w:cs="Arial"/>
          <w:sz w:val="16"/>
          <w:szCs w:val="16"/>
        </w:rPr>
      </w:pPr>
    </w:p>
    <w:p w:rsidR="00CE564E" w:rsidRPr="001D0CAF" w:rsidRDefault="00CE564E">
      <w:pPr>
        <w:rPr>
          <w:rFonts w:ascii="Cambria" w:hAnsi="Cambria" w:cs="Arial"/>
          <w:sz w:val="16"/>
          <w:szCs w:val="16"/>
        </w:rPr>
      </w:pPr>
    </w:p>
    <w:p w:rsidR="00CE564E" w:rsidRPr="001D0CAF" w:rsidRDefault="00CE564E">
      <w:pPr>
        <w:rPr>
          <w:rFonts w:ascii="Cambria" w:hAnsi="Cambria" w:cs="Arial"/>
          <w:sz w:val="16"/>
          <w:szCs w:val="16"/>
        </w:rPr>
      </w:pPr>
    </w:p>
    <w:sectPr w:rsidR="00CE564E" w:rsidRPr="001D0CAF" w:rsidSect="002A20C2">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F26" w:rsidRDefault="00B15F26" w:rsidP="00D37F61">
      <w:r>
        <w:separator/>
      </w:r>
    </w:p>
  </w:endnote>
  <w:endnote w:type="continuationSeparator" w:id="0">
    <w:p w:rsidR="00B15F26" w:rsidRDefault="00B15F26" w:rsidP="00D3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²Ó©úÅé">
    <w:altName w:val="PMingLiU"/>
    <w:panose1 w:val="00000000000000000000"/>
    <w:charset w:val="88"/>
    <w:family w:val="roman"/>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s2OcuAe">
    <w:altName w:val="新細明體"/>
    <w:panose1 w:val="00000000000000000000"/>
    <w:charset w:val="88"/>
    <w:family w:val="roman"/>
    <w:notTrueType/>
    <w:pitch w:val="variable"/>
    <w:sig w:usb0="00000001" w:usb1="08080000" w:usb2="00000010" w:usb3="00000000" w:csb0="001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s?O?uAe">
    <w:altName w:val="PMingLiU"/>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0C2" w:rsidRPr="002A20C2" w:rsidRDefault="005B5805" w:rsidP="005B5805">
    <w:pPr>
      <w:tabs>
        <w:tab w:val="center" w:pos="4153"/>
        <w:tab w:val="right" w:pos="10080"/>
      </w:tabs>
      <w:snapToGrid w:val="0"/>
      <w:jc w:val="left"/>
      <w:rPr>
        <w:rFonts w:ascii="Times New Roman" w:eastAsia="?s?O?uAe" w:hAnsi="Times New Roman"/>
        <w:sz w:val="20"/>
        <w:szCs w:val="20"/>
        <w:lang w:val="x-none" w:eastAsia="ko-KR"/>
      </w:rPr>
    </w:pPr>
    <w:r w:rsidRPr="00690C57">
      <w:rPr>
        <w:rFonts w:ascii="Cambria" w:hAnsi="Cambria"/>
        <w:sz w:val="18"/>
      </w:rPr>
      <w:t>12 TC</w:t>
    </w:r>
    <w:r>
      <w:rPr>
        <w:rFonts w:ascii="Cambria" w:hAnsi="Cambria"/>
        <w:sz w:val="18"/>
      </w:rPr>
      <w:t>-</w:t>
    </w:r>
    <w:r w:rsidRPr="00690C57">
      <w:rPr>
        <w:rFonts w:ascii="Cambria" w:hAnsi="Cambria"/>
        <w:sz w:val="18"/>
      </w:rPr>
      <w:t>45 Appendix XII - Report of WGH</w:t>
    </w:r>
    <w:r w:rsidRPr="002A20C2">
      <w:rPr>
        <w:rFonts w:ascii="Cambria" w:eastAsia="?s?O?uAe" w:hAnsi="Cambria"/>
        <w:sz w:val="20"/>
        <w:szCs w:val="20"/>
        <w:lang w:val="x-none" w:eastAsia="ko-KR"/>
      </w:rPr>
      <w:t xml:space="preserve"> </w:t>
    </w:r>
    <w:r>
      <w:rPr>
        <w:rFonts w:ascii="Cambria" w:eastAsia="?s?O?uAe" w:hAnsi="Cambria"/>
        <w:sz w:val="20"/>
        <w:szCs w:val="20"/>
        <w:lang w:eastAsia="ko-KR"/>
      </w:rPr>
      <w:tab/>
    </w:r>
    <w:r>
      <w:rPr>
        <w:rFonts w:ascii="Cambria" w:eastAsia="?s?O?uAe" w:hAnsi="Cambria"/>
        <w:sz w:val="20"/>
        <w:szCs w:val="20"/>
        <w:lang w:eastAsia="ko-KR"/>
      </w:rPr>
      <w:tab/>
    </w:r>
    <w:r w:rsidR="002A20C2" w:rsidRPr="002A20C2">
      <w:rPr>
        <w:rFonts w:ascii="Cambria" w:eastAsia="?s?O?uAe" w:hAnsi="Cambria"/>
        <w:sz w:val="20"/>
        <w:szCs w:val="20"/>
        <w:lang w:val="x-none" w:eastAsia="ko-KR"/>
      </w:rPr>
      <w:fldChar w:fldCharType="begin"/>
    </w:r>
    <w:r w:rsidR="002A20C2" w:rsidRPr="002A20C2">
      <w:rPr>
        <w:rFonts w:ascii="Cambria" w:eastAsia="?s?O?uAe" w:hAnsi="Cambria"/>
        <w:sz w:val="20"/>
        <w:szCs w:val="20"/>
        <w:lang w:val="x-none" w:eastAsia="ko-KR"/>
      </w:rPr>
      <w:instrText xml:space="preserve"> PAGE   \* MERGEFORMAT </w:instrText>
    </w:r>
    <w:r w:rsidR="002A20C2" w:rsidRPr="002A20C2">
      <w:rPr>
        <w:rFonts w:ascii="Cambria" w:eastAsia="?s?O?uAe" w:hAnsi="Cambria"/>
        <w:sz w:val="20"/>
        <w:szCs w:val="20"/>
        <w:lang w:val="x-none" w:eastAsia="ko-KR"/>
      </w:rPr>
      <w:fldChar w:fldCharType="separate"/>
    </w:r>
    <w:r w:rsidR="00747F6B" w:rsidRPr="00747F6B">
      <w:rPr>
        <w:rFonts w:ascii="Cambria" w:eastAsia="?s?O?uAe" w:hAnsi="Cambria"/>
        <w:noProof/>
        <w:sz w:val="20"/>
        <w:szCs w:val="20"/>
        <w:lang w:val="zh-HK" w:eastAsia="ko-KR"/>
      </w:rPr>
      <w:t>19</w:t>
    </w:r>
    <w:r w:rsidR="002A20C2" w:rsidRPr="002A20C2">
      <w:rPr>
        <w:rFonts w:ascii="Cambria" w:eastAsia="?s?O?uAe" w:hAnsi="Cambria"/>
        <w:sz w:val="20"/>
        <w:szCs w:val="20"/>
        <w:lang w:val="x-none" w:eastAsia="ko-KR"/>
      </w:rPr>
      <w:fldChar w:fldCharType="end"/>
    </w:r>
    <w:r w:rsidR="002A20C2" w:rsidRPr="002A20C2">
      <w:rPr>
        <w:rFonts w:ascii="Cambria" w:eastAsia="?s?O?uAe" w:hAnsi="Cambria"/>
        <w:sz w:val="20"/>
        <w:szCs w:val="20"/>
        <w:lang w:val="en-GB" w:eastAsia="ko-KR"/>
      </w:rPr>
      <w:t xml:space="preserve"> of </w:t>
    </w:r>
    <w:r w:rsidR="002A20C2" w:rsidRPr="002A20C2">
      <w:rPr>
        <w:rFonts w:ascii="Cambria" w:eastAsia="?s?O?uAe" w:hAnsi="Cambria"/>
        <w:sz w:val="20"/>
        <w:szCs w:val="20"/>
        <w:lang w:val="x-none" w:eastAsia="ko-KR"/>
      </w:rPr>
      <w:fldChar w:fldCharType="begin"/>
    </w:r>
    <w:r w:rsidR="002A20C2" w:rsidRPr="002A20C2">
      <w:rPr>
        <w:rFonts w:ascii="Cambria" w:eastAsia="?s?O?uAe" w:hAnsi="Cambria"/>
        <w:sz w:val="20"/>
        <w:szCs w:val="20"/>
        <w:lang w:val="x-none" w:eastAsia="ko-KR"/>
      </w:rPr>
      <w:instrText xml:space="preserve"> NUMPAGES   \* MERGEFORMAT </w:instrText>
    </w:r>
    <w:r w:rsidR="002A20C2" w:rsidRPr="002A20C2">
      <w:rPr>
        <w:rFonts w:ascii="Cambria" w:eastAsia="?s?O?uAe" w:hAnsi="Cambria"/>
        <w:sz w:val="20"/>
        <w:szCs w:val="20"/>
        <w:lang w:val="x-none" w:eastAsia="ko-KR"/>
      </w:rPr>
      <w:fldChar w:fldCharType="separate"/>
    </w:r>
    <w:r w:rsidR="00747F6B">
      <w:rPr>
        <w:rFonts w:ascii="Cambria" w:eastAsia="?s?O?uAe" w:hAnsi="Cambria"/>
        <w:noProof/>
        <w:sz w:val="20"/>
        <w:szCs w:val="20"/>
        <w:lang w:val="x-none" w:eastAsia="ko-KR"/>
      </w:rPr>
      <w:t>19</w:t>
    </w:r>
    <w:r w:rsidR="002A20C2" w:rsidRPr="002A20C2">
      <w:rPr>
        <w:rFonts w:ascii="Cambria" w:eastAsia="?s?O?uAe" w:hAnsi="Cambria"/>
        <w:sz w:val="20"/>
        <w:szCs w:val="20"/>
        <w:lang w:val="x-none" w:eastAsia="ko-KR"/>
      </w:rPr>
      <w:fldChar w:fldCharType="end"/>
    </w:r>
  </w:p>
  <w:p w:rsidR="00066F9B" w:rsidRDefault="00066F9B" w:rsidP="002A20C2">
    <w:pPr>
      <w:pStyle w:val="Footer"/>
      <w:jc w:val="right"/>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F9B" w:rsidRPr="00B54A55" w:rsidRDefault="00066F9B" w:rsidP="00066F9B">
    <w:pPr>
      <w:pStyle w:val="Footer"/>
      <w:jc w:val="right"/>
      <w:rPr>
        <w:sz w:val="20"/>
        <w:szCs w:val="20"/>
      </w:rPr>
    </w:pPr>
    <w:r>
      <w:rPr>
        <w:rFonts w:ascii="Cambria" w:hAnsi="Cambria"/>
        <w:sz w:val="20"/>
        <w:szCs w:val="20"/>
      </w:rPr>
      <w:fldChar w:fldCharType="begin"/>
    </w:r>
    <w:r>
      <w:rPr>
        <w:rFonts w:ascii="Cambria" w:hAnsi="Cambria"/>
        <w:sz w:val="20"/>
        <w:szCs w:val="20"/>
      </w:rPr>
      <w:instrText xml:space="preserve"> PAGE   \* MERGEFORMAT </w:instrText>
    </w:r>
    <w:r>
      <w:rPr>
        <w:rFonts w:ascii="Cambria" w:hAnsi="Cambria"/>
        <w:sz w:val="20"/>
        <w:szCs w:val="20"/>
      </w:rPr>
      <w:fldChar w:fldCharType="separate"/>
    </w:r>
    <w:r>
      <w:rPr>
        <w:rFonts w:ascii="Cambria" w:hAnsi="Cambria"/>
        <w:noProof/>
        <w:sz w:val="20"/>
        <w:szCs w:val="20"/>
      </w:rPr>
      <w:t>i</w:t>
    </w:r>
    <w:r>
      <w:rPr>
        <w:rFonts w:ascii="Cambria" w:hAnsi="Cambria"/>
        <w:sz w:val="20"/>
        <w:szCs w:val="20"/>
      </w:rPr>
      <w:fldChar w:fldCharType="end"/>
    </w:r>
    <w:r w:rsidRPr="00B54A55">
      <w:rPr>
        <w:rFonts w:ascii="Cambria" w:hAnsi="Cambria"/>
        <w:sz w:val="20"/>
        <w:szCs w:val="20"/>
        <w:lang w:val="en-GB"/>
      </w:rPr>
      <w:t xml:space="preserve"> of </w:t>
    </w:r>
    <w:r>
      <w:rPr>
        <w:rFonts w:ascii="Cambria" w:hAnsi="Cambria"/>
        <w:sz w:val="20"/>
      </w:rPr>
      <w:fldChar w:fldCharType="begin"/>
    </w:r>
    <w:r>
      <w:rPr>
        <w:rFonts w:ascii="Cambria" w:hAnsi="Cambria"/>
        <w:sz w:val="20"/>
      </w:rPr>
      <w:instrText xml:space="preserve"> NUMPAGES   \* MERGEFORMAT </w:instrText>
    </w:r>
    <w:r>
      <w:rPr>
        <w:rFonts w:ascii="Cambria" w:hAnsi="Cambria"/>
        <w:sz w:val="20"/>
      </w:rPr>
      <w:fldChar w:fldCharType="separate"/>
    </w:r>
    <w:r>
      <w:rPr>
        <w:rFonts w:ascii="Cambria" w:hAnsi="Cambria"/>
        <w:noProof/>
        <w:sz w:val="20"/>
      </w:rPr>
      <w:t>24</w:t>
    </w:r>
    <w:r>
      <w:rPr>
        <w:rFonts w:ascii="Cambria" w:hAnsi="Cambria"/>
        <w:sz w:val="20"/>
      </w:rPr>
      <w:fldChar w:fldCharType="end"/>
    </w:r>
  </w:p>
  <w:p w:rsidR="00066F9B" w:rsidRDefault="00066F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F26" w:rsidRDefault="00B15F26" w:rsidP="00D37F61">
      <w:r>
        <w:separator/>
      </w:r>
    </w:p>
  </w:footnote>
  <w:footnote w:type="continuationSeparator" w:id="0">
    <w:p w:rsidR="00B15F26" w:rsidRDefault="00B15F26" w:rsidP="00D37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A236F"/>
    <w:multiLevelType w:val="hybridMultilevel"/>
    <w:tmpl w:val="374E0308"/>
    <w:lvl w:ilvl="0" w:tplc="A852FD8A">
      <w:start w:val="1"/>
      <w:numFmt w:val="bullet"/>
      <w:lvlText w:val="―"/>
      <w:lvlJc w:val="left"/>
      <w:pPr>
        <w:tabs>
          <w:tab w:val="num" w:pos="720"/>
        </w:tabs>
        <w:ind w:left="720" w:hanging="360"/>
      </w:pPr>
      <w:rPr>
        <w:rFonts w:ascii="Candara" w:hAnsi="Candara" w:hint="default"/>
      </w:rPr>
    </w:lvl>
    <w:lvl w:ilvl="1" w:tplc="A852FD8A">
      <w:start w:val="1"/>
      <w:numFmt w:val="bullet"/>
      <w:lvlText w:val="―"/>
      <w:lvlJc w:val="left"/>
      <w:pPr>
        <w:tabs>
          <w:tab w:val="num" w:pos="1440"/>
        </w:tabs>
        <w:ind w:left="1440" w:hanging="360"/>
      </w:pPr>
      <w:rPr>
        <w:rFonts w:ascii="Candara" w:hAnsi="Candara" w:hint="default"/>
      </w:rPr>
    </w:lvl>
    <w:lvl w:ilvl="2" w:tplc="0F161F74">
      <w:start w:val="1"/>
      <w:numFmt w:val="decimal"/>
      <w:lvlText w:val="(%3)"/>
      <w:lvlJc w:val="left"/>
      <w:pPr>
        <w:ind w:left="2160" w:hanging="360"/>
      </w:pPr>
      <w:rPr>
        <w:rFonts w:hint="default"/>
      </w:rPr>
    </w:lvl>
    <w:lvl w:ilvl="3" w:tplc="B290B918" w:tentative="1">
      <w:start w:val="1"/>
      <w:numFmt w:val="decimal"/>
      <w:lvlText w:val="%4."/>
      <w:lvlJc w:val="left"/>
      <w:pPr>
        <w:tabs>
          <w:tab w:val="num" w:pos="2880"/>
        </w:tabs>
        <w:ind w:left="2880" w:hanging="360"/>
      </w:pPr>
    </w:lvl>
    <w:lvl w:ilvl="4" w:tplc="5FA48BC6" w:tentative="1">
      <w:start w:val="1"/>
      <w:numFmt w:val="decimal"/>
      <w:lvlText w:val="%5."/>
      <w:lvlJc w:val="left"/>
      <w:pPr>
        <w:tabs>
          <w:tab w:val="num" w:pos="3600"/>
        </w:tabs>
        <w:ind w:left="3600" w:hanging="360"/>
      </w:pPr>
    </w:lvl>
    <w:lvl w:ilvl="5" w:tplc="9662D8A6" w:tentative="1">
      <w:start w:val="1"/>
      <w:numFmt w:val="decimal"/>
      <w:lvlText w:val="%6."/>
      <w:lvlJc w:val="left"/>
      <w:pPr>
        <w:tabs>
          <w:tab w:val="num" w:pos="4320"/>
        </w:tabs>
        <w:ind w:left="4320" w:hanging="360"/>
      </w:pPr>
    </w:lvl>
    <w:lvl w:ilvl="6" w:tplc="DDCEC98C" w:tentative="1">
      <w:start w:val="1"/>
      <w:numFmt w:val="decimal"/>
      <w:lvlText w:val="%7."/>
      <w:lvlJc w:val="left"/>
      <w:pPr>
        <w:tabs>
          <w:tab w:val="num" w:pos="5040"/>
        </w:tabs>
        <w:ind w:left="5040" w:hanging="360"/>
      </w:pPr>
    </w:lvl>
    <w:lvl w:ilvl="7" w:tplc="AB1E5022" w:tentative="1">
      <w:start w:val="1"/>
      <w:numFmt w:val="decimal"/>
      <w:lvlText w:val="%8."/>
      <w:lvlJc w:val="left"/>
      <w:pPr>
        <w:tabs>
          <w:tab w:val="num" w:pos="5760"/>
        </w:tabs>
        <w:ind w:left="5760" w:hanging="360"/>
      </w:pPr>
    </w:lvl>
    <w:lvl w:ilvl="8" w:tplc="9B689006" w:tentative="1">
      <w:start w:val="1"/>
      <w:numFmt w:val="decimal"/>
      <w:lvlText w:val="%9."/>
      <w:lvlJc w:val="left"/>
      <w:pPr>
        <w:tabs>
          <w:tab w:val="num" w:pos="6480"/>
        </w:tabs>
        <w:ind w:left="6480" w:hanging="360"/>
      </w:pPr>
    </w:lvl>
  </w:abstractNum>
  <w:abstractNum w:abstractNumId="1">
    <w:nsid w:val="1CA345C5"/>
    <w:multiLevelType w:val="hybridMultilevel"/>
    <w:tmpl w:val="BBA66A32"/>
    <w:lvl w:ilvl="0" w:tplc="04090001">
      <w:start w:val="1"/>
      <w:numFmt w:val="decimal"/>
      <w:lvlText w:val="%1."/>
      <w:lvlJc w:val="left"/>
      <w:pPr>
        <w:ind w:left="1440" w:hanging="360"/>
      </w:pPr>
      <w:rPr>
        <w:rFonts w:cs="Times New Roman"/>
      </w:rPr>
    </w:lvl>
    <w:lvl w:ilvl="1" w:tplc="FF6425D4">
      <w:start w:val="1"/>
      <w:numFmt w:val="lowerLetter"/>
      <w:lvlText w:val="%2."/>
      <w:lvlJc w:val="left"/>
      <w:pPr>
        <w:ind w:left="2160" w:hanging="360"/>
      </w:pPr>
      <w:rPr>
        <w:rFonts w:cs="Times New Roman"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E4C74F5"/>
    <w:multiLevelType w:val="hybridMultilevel"/>
    <w:tmpl w:val="A0D8E5A2"/>
    <w:lvl w:ilvl="0" w:tplc="A9D4D8EE">
      <w:start w:val="1"/>
      <w:numFmt w:val="bullet"/>
      <w:lvlText w:val="•"/>
      <w:lvlJc w:val="left"/>
      <w:pPr>
        <w:tabs>
          <w:tab w:val="num" w:pos="720"/>
        </w:tabs>
        <w:ind w:left="720" w:hanging="360"/>
      </w:pPr>
      <w:rPr>
        <w:rFonts w:ascii="SimSun" w:eastAsia="SimSun" w:hAnsi="SimSun" w:hint="eastAsia"/>
      </w:rPr>
    </w:lvl>
    <w:lvl w:ilvl="1" w:tplc="A852FD8A">
      <w:start w:val="1"/>
      <w:numFmt w:val="bullet"/>
      <w:lvlText w:val="―"/>
      <w:lvlJc w:val="left"/>
      <w:pPr>
        <w:tabs>
          <w:tab w:val="num" w:pos="1440"/>
        </w:tabs>
        <w:ind w:left="1440" w:hanging="360"/>
      </w:pPr>
      <w:rPr>
        <w:rFonts w:ascii="Candara" w:hAnsi="Candara" w:hint="default"/>
      </w:rPr>
    </w:lvl>
    <w:lvl w:ilvl="2" w:tplc="0F161F74">
      <w:start w:val="1"/>
      <w:numFmt w:val="decimal"/>
      <w:lvlText w:val="(%3)"/>
      <w:lvlJc w:val="left"/>
      <w:pPr>
        <w:ind w:left="2160" w:hanging="360"/>
      </w:pPr>
      <w:rPr>
        <w:rFonts w:hint="default"/>
      </w:rPr>
    </w:lvl>
    <w:lvl w:ilvl="3" w:tplc="B290B918" w:tentative="1">
      <w:start w:val="1"/>
      <w:numFmt w:val="decimal"/>
      <w:lvlText w:val="%4."/>
      <w:lvlJc w:val="left"/>
      <w:pPr>
        <w:tabs>
          <w:tab w:val="num" w:pos="2880"/>
        </w:tabs>
        <w:ind w:left="2880" w:hanging="360"/>
      </w:pPr>
    </w:lvl>
    <w:lvl w:ilvl="4" w:tplc="5FA48BC6" w:tentative="1">
      <w:start w:val="1"/>
      <w:numFmt w:val="decimal"/>
      <w:lvlText w:val="%5."/>
      <w:lvlJc w:val="left"/>
      <w:pPr>
        <w:tabs>
          <w:tab w:val="num" w:pos="3600"/>
        </w:tabs>
        <w:ind w:left="3600" w:hanging="360"/>
      </w:pPr>
    </w:lvl>
    <w:lvl w:ilvl="5" w:tplc="9662D8A6" w:tentative="1">
      <w:start w:val="1"/>
      <w:numFmt w:val="decimal"/>
      <w:lvlText w:val="%6."/>
      <w:lvlJc w:val="left"/>
      <w:pPr>
        <w:tabs>
          <w:tab w:val="num" w:pos="4320"/>
        </w:tabs>
        <w:ind w:left="4320" w:hanging="360"/>
      </w:pPr>
    </w:lvl>
    <w:lvl w:ilvl="6" w:tplc="DDCEC98C" w:tentative="1">
      <w:start w:val="1"/>
      <w:numFmt w:val="decimal"/>
      <w:lvlText w:val="%7."/>
      <w:lvlJc w:val="left"/>
      <w:pPr>
        <w:tabs>
          <w:tab w:val="num" w:pos="5040"/>
        </w:tabs>
        <w:ind w:left="5040" w:hanging="360"/>
      </w:pPr>
    </w:lvl>
    <w:lvl w:ilvl="7" w:tplc="AB1E5022" w:tentative="1">
      <w:start w:val="1"/>
      <w:numFmt w:val="decimal"/>
      <w:lvlText w:val="%8."/>
      <w:lvlJc w:val="left"/>
      <w:pPr>
        <w:tabs>
          <w:tab w:val="num" w:pos="5760"/>
        </w:tabs>
        <w:ind w:left="5760" w:hanging="360"/>
      </w:pPr>
    </w:lvl>
    <w:lvl w:ilvl="8" w:tplc="9B689006" w:tentative="1">
      <w:start w:val="1"/>
      <w:numFmt w:val="decimal"/>
      <w:lvlText w:val="%9."/>
      <w:lvlJc w:val="left"/>
      <w:pPr>
        <w:tabs>
          <w:tab w:val="num" w:pos="6480"/>
        </w:tabs>
        <w:ind w:left="6480" w:hanging="360"/>
      </w:pPr>
    </w:lvl>
  </w:abstractNum>
  <w:abstractNum w:abstractNumId="3">
    <w:nsid w:val="2A9E3AD8"/>
    <w:multiLevelType w:val="hybridMultilevel"/>
    <w:tmpl w:val="73B0AD68"/>
    <w:lvl w:ilvl="0" w:tplc="04090013">
      <w:start w:val="1"/>
      <w:numFmt w:val="upp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C4C252E"/>
    <w:multiLevelType w:val="hybridMultilevel"/>
    <w:tmpl w:val="1228FCC0"/>
    <w:lvl w:ilvl="0" w:tplc="A852FD8A">
      <w:start w:val="1"/>
      <w:numFmt w:val="bullet"/>
      <w:lvlText w:val="―"/>
      <w:lvlJc w:val="left"/>
      <w:pPr>
        <w:tabs>
          <w:tab w:val="num" w:pos="720"/>
        </w:tabs>
        <w:ind w:left="720" w:hanging="360"/>
      </w:pPr>
      <w:rPr>
        <w:rFonts w:ascii="Candara" w:hAnsi="Candara" w:hint="default"/>
      </w:rPr>
    </w:lvl>
    <w:lvl w:ilvl="1" w:tplc="A852FD8A">
      <w:start w:val="1"/>
      <w:numFmt w:val="bullet"/>
      <w:lvlText w:val="―"/>
      <w:lvlJc w:val="left"/>
      <w:pPr>
        <w:tabs>
          <w:tab w:val="num" w:pos="1440"/>
        </w:tabs>
        <w:ind w:left="1440" w:hanging="360"/>
      </w:pPr>
      <w:rPr>
        <w:rFonts w:ascii="Candara" w:hAnsi="Candara" w:hint="default"/>
      </w:rPr>
    </w:lvl>
    <w:lvl w:ilvl="2" w:tplc="0F161F74">
      <w:start w:val="1"/>
      <w:numFmt w:val="decimal"/>
      <w:lvlText w:val="(%3)"/>
      <w:lvlJc w:val="left"/>
      <w:pPr>
        <w:ind w:left="2160" w:hanging="360"/>
      </w:pPr>
      <w:rPr>
        <w:rFonts w:hint="default"/>
      </w:rPr>
    </w:lvl>
    <w:lvl w:ilvl="3" w:tplc="B290B918" w:tentative="1">
      <w:start w:val="1"/>
      <w:numFmt w:val="decimal"/>
      <w:lvlText w:val="%4."/>
      <w:lvlJc w:val="left"/>
      <w:pPr>
        <w:tabs>
          <w:tab w:val="num" w:pos="2880"/>
        </w:tabs>
        <w:ind w:left="2880" w:hanging="360"/>
      </w:pPr>
    </w:lvl>
    <w:lvl w:ilvl="4" w:tplc="5FA48BC6" w:tentative="1">
      <w:start w:val="1"/>
      <w:numFmt w:val="decimal"/>
      <w:lvlText w:val="%5."/>
      <w:lvlJc w:val="left"/>
      <w:pPr>
        <w:tabs>
          <w:tab w:val="num" w:pos="3600"/>
        </w:tabs>
        <w:ind w:left="3600" w:hanging="360"/>
      </w:pPr>
    </w:lvl>
    <w:lvl w:ilvl="5" w:tplc="9662D8A6" w:tentative="1">
      <w:start w:val="1"/>
      <w:numFmt w:val="decimal"/>
      <w:lvlText w:val="%6."/>
      <w:lvlJc w:val="left"/>
      <w:pPr>
        <w:tabs>
          <w:tab w:val="num" w:pos="4320"/>
        </w:tabs>
        <w:ind w:left="4320" w:hanging="360"/>
      </w:pPr>
    </w:lvl>
    <w:lvl w:ilvl="6" w:tplc="DDCEC98C" w:tentative="1">
      <w:start w:val="1"/>
      <w:numFmt w:val="decimal"/>
      <w:lvlText w:val="%7."/>
      <w:lvlJc w:val="left"/>
      <w:pPr>
        <w:tabs>
          <w:tab w:val="num" w:pos="5040"/>
        </w:tabs>
        <w:ind w:left="5040" w:hanging="360"/>
      </w:pPr>
    </w:lvl>
    <w:lvl w:ilvl="7" w:tplc="AB1E5022" w:tentative="1">
      <w:start w:val="1"/>
      <w:numFmt w:val="decimal"/>
      <w:lvlText w:val="%8."/>
      <w:lvlJc w:val="left"/>
      <w:pPr>
        <w:tabs>
          <w:tab w:val="num" w:pos="5760"/>
        </w:tabs>
        <w:ind w:left="5760" w:hanging="360"/>
      </w:pPr>
    </w:lvl>
    <w:lvl w:ilvl="8" w:tplc="9B689006" w:tentative="1">
      <w:start w:val="1"/>
      <w:numFmt w:val="decimal"/>
      <w:lvlText w:val="%9."/>
      <w:lvlJc w:val="left"/>
      <w:pPr>
        <w:tabs>
          <w:tab w:val="num" w:pos="6480"/>
        </w:tabs>
        <w:ind w:left="6480" w:hanging="360"/>
      </w:pPr>
    </w:lvl>
  </w:abstractNum>
  <w:abstractNum w:abstractNumId="5">
    <w:nsid w:val="2ED43D20"/>
    <w:multiLevelType w:val="hybridMultilevel"/>
    <w:tmpl w:val="BEAA316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E97D13"/>
    <w:multiLevelType w:val="hybridMultilevel"/>
    <w:tmpl w:val="0F08E9D6"/>
    <w:lvl w:ilvl="0" w:tplc="1AB6390A">
      <w:start w:val="1"/>
      <w:numFmt w:val="decimal"/>
      <w:lvlText w:val="(%1)"/>
      <w:lvlJc w:val="left"/>
      <w:pPr>
        <w:ind w:left="1794" w:hanging="360"/>
      </w:pPr>
      <w:rPr>
        <w:rFonts w:hint="default"/>
      </w:rPr>
    </w:lvl>
    <w:lvl w:ilvl="1" w:tplc="04090019" w:tentative="1">
      <w:start w:val="1"/>
      <w:numFmt w:val="lowerLetter"/>
      <w:lvlText w:val="%2)"/>
      <w:lvlJc w:val="left"/>
      <w:pPr>
        <w:ind w:left="2274" w:hanging="420"/>
      </w:pPr>
    </w:lvl>
    <w:lvl w:ilvl="2" w:tplc="0409001B" w:tentative="1">
      <w:start w:val="1"/>
      <w:numFmt w:val="lowerRoman"/>
      <w:lvlText w:val="%3."/>
      <w:lvlJc w:val="right"/>
      <w:pPr>
        <w:ind w:left="2694" w:hanging="420"/>
      </w:pPr>
    </w:lvl>
    <w:lvl w:ilvl="3" w:tplc="0409000F" w:tentative="1">
      <w:start w:val="1"/>
      <w:numFmt w:val="decimal"/>
      <w:lvlText w:val="%4."/>
      <w:lvlJc w:val="left"/>
      <w:pPr>
        <w:ind w:left="3114" w:hanging="420"/>
      </w:pPr>
    </w:lvl>
    <w:lvl w:ilvl="4" w:tplc="04090019" w:tentative="1">
      <w:start w:val="1"/>
      <w:numFmt w:val="lowerLetter"/>
      <w:lvlText w:val="%5)"/>
      <w:lvlJc w:val="left"/>
      <w:pPr>
        <w:ind w:left="3534" w:hanging="420"/>
      </w:pPr>
    </w:lvl>
    <w:lvl w:ilvl="5" w:tplc="0409001B" w:tentative="1">
      <w:start w:val="1"/>
      <w:numFmt w:val="lowerRoman"/>
      <w:lvlText w:val="%6."/>
      <w:lvlJc w:val="right"/>
      <w:pPr>
        <w:ind w:left="3954" w:hanging="420"/>
      </w:pPr>
    </w:lvl>
    <w:lvl w:ilvl="6" w:tplc="0409000F" w:tentative="1">
      <w:start w:val="1"/>
      <w:numFmt w:val="decimal"/>
      <w:lvlText w:val="%7."/>
      <w:lvlJc w:val="left"/>
      <w:pPr>
        <w:ind w:left="4374" w:hanging="420"/>
      </w:pPr>
    </w:lvl>
    <w:lvl w:ilvl="7" w:tplc="04090019" w:tentative="1">
      <w:start w:val="1"/>
      <w:numFmt w:val="lowerLetter"/>
      <w:lvlText w:val="%8)"/>
      <w:lvlJc w:val="left"/>
      <w:pPr>
        <w:ind w:left="4794" w:hanging="420"/>
      </w:pPr>
    </w:lvl>
    <w:lvl w:ilvl="8" w:tplc="0409001B" w:tentative="1">
      <w:start w:val="1"/>
      <w:numFmt w:val="lowerRoman"/>
      <w:lvlText w:val="%9."/>
      <w:lvlJc w:val="right"/>
      <w:pPr>
        <w:ind w:left="5214" w:hanging="420"/>
      </w:pPr>
    </w:lvl>
  </w:abstractNum>
  <w:abstractNum w:abstractNumId="7">
    <w:nsid w:val="48D42270"/>
    <w:multiLevelType w:val="hybridMultilevel"/>
    <w:tmpl w:val="CB621776"/>
    <w:lvl w:ilvl="0" w:tplc="A852FD8A">
      <w:start w:val="1"/>
      <w:numFmt w:val="bullet"/>
      <w:lvlText w:val="―"/>
      <w:lvlJc w:val="left"/>
      <w:pPr>
        <w:ind w:left="2160" w:hanging="360"/>
      </w:pPr>
      <w:rPr>
        <w:rFonts w:ascii="Candara" w:hAnsi="Candar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4A1953CF"/>
    <w:multiLevelType w:val="hybridMultilevel"/>
    <w:tmpl w:val="0DD88678"/>
    <w:lvl w:ilvl="0" w:tplc="EB6C3984">
      <w:start w:val="1"/>
      <w:numFmt w:val="lowerLetter"/>
      <w:lvlText w:val="(%1)"/>
      <w:lvlJc w:val="left"/>
      <w:pPr>
        <w:ind w:left="720" w:hanging="360"/>
      </w:pPr>
      <w:rPr>
        <w:rFonts w:eastAsia="·s²Ó©úÅé"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D07994"/>
    <w:multiLevelType w:val="hybridMultilevel"/>
    <w:tmpl w:val="FEF6BA10"/>
    <w:lvl w:ilvl="0" w:tplc="04090001">
      <w:start w:val="1"/>
      <w:numFmt w:val="decimal"/>
      <w:lvlText w:val="%1."/>
      <w:lvlJc w:val="left"/>
      <w:pPr>
        <w:ind w:left="1440" w:hanging="360"/>
      </w:pPr>
    </w:lvl>
    <w:lvl w:ilvl="1" w:tplc="FF6425D4">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5BAF0F4A"/>
    <w:multiLevelType w:val="hybridMultilevel"/>
    <w:tmpl w:val="DA464600"/>
    <w:lvl w:ilvl="0" w:tplc="CEC86B9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C531E25"/>
    <w:multiLevelType w:val="hybridMultilevel"/>
    <w:tmpl w:val="8528B9D0"/>
    <w:lvl w:ilvl="0" w:tplc="135C22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9175E75"/>
    <w:multiLevelType w:val="hybridMultilevel"/>
    <w:tmpl w:val="D0FAC6C4"/>
    <w:lvl w:ilvl="0" w:tplc="7B005658">
      <w:start w:val="1"/>
      <w:numFmt w:val="decimal"/>
      <w:lvlText w:val="(%1)"/>
      <w:lvlJc w:val="left"/>
      <w:pPr>
        <w:ind w:left="179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FC00D7"/>
    <w:multiLevelType w:val="hybridMultilevel"/>
    <w:tmpl w:val="A4944374"/>
    <w:lvl w:ilvl="0" w:tplc="CF966A4E">
      <w:start w:val="1"/>
      <w:numFmt w:val="decimal"/>
      <w:pStyle w:val="TC1"/>
      <w:lvlText w:val="%1."/>
      <w:lvlJc w:val="left"/>
      <w:pPr>
        <w:ind w:left="1440" w:hanging="360"/>
      </w:pPr>
      <w:rPr>
        <w:i w:val="0"/>
        <w:color w:val="auto"/>
      </w:rPr>
    </w:lvl>
    <w:lvl w:ilvl="1" w:tplc="04090019">
      <w:start w:val="1"/>
      <w:numFmt w:val="ideographTradition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nsid w:val="765E3B4B"/>
    <w:multiLevelType w:val="hybridMultilevel"/>
    <w:tmpl w:val="3B1AE4D0"/>
    <w:lvl w:ilvl="0" w:tplc="04090001">
      <w:start w:val="1"/>
      <w:numFmt w:val="decimal"/>
      <w:lvlText w:val="%1."/>
      <w:lvlJc w:val="left"/>
      <w:pPr>
        <w:ind w:left="1440" w:hanging="360"/>
      </w:pPr>
    </w:lvl>
    <w:lvl w:ilvl="1" w:tplc="F29C0B0A">
      <w:start w:val="1"/>
      <w:numFmt w:val="lowerLetter"/>
      <w:pStyle w:val="Style1"/>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0"/>
  </w:num>
  <w:num w:numId="2">
    <w:abstractNumId w:val="3"/>
  </w:num>
  <w:num w:numId="3">
    <w:abstractNumId w:val="5"/>
  </w:num>
  <w:num w:numId="4">
    <w:abstractNumId w:val="2"/>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4"/>
  </w:num>
  <w:num w:numId="14">
    <w:abstractNumId w:val="1"/>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88B"/>
    <w:rsid w:val="00001254"/>
    <w:rsid w:val="00030C3E"/>
    <w:rsid w:val="0005265C"/>
    <w:rsid w:val="00066F9B"/>
    <w:rsid w:val="000843DB"/>
    <w:rsid w:val="000972DE"/>
    <w:rsid w:val="00097AF9"/>
    <w:rsid w:val="000B58E2"/>
    <w:rsid w:val="000C70B8"/>
    <w:rsid w:val="000E7BAA"/>
    <w:rsid w:val="00134E20"/>
    <w:rsid w:val="00190833"/>
    <w:rsid w:val="001D0CAF"/>
    <w:rsid w:val="00217DEA"/>
    <w:rsid w:val="00252C3F"/>
    <w:rsid w:val="002551DB"/>
    <w:rsid w:val="00293DA7"/>
    <w:rsid w:val="002A20C2"/>
    <w:rsid w:val="002A4FF4"/>
    <w:rsid w:val="002B0914"/>
    <w:rsid w:val="002B5849"/>
    <w:rsid w:val="002F0C47"/>
    <w:rsid w:val="002F5C75"/>
    <w:rsid w:val="003114A3"/>
    <w:rsid w:val="0032532D"/>
    <w:rsid w:val="00325D88"/>
    <w:rsid w:val="00343725"/>
    <w:rsid w:val="00360FCD"/>
    <w:rsid w:val="003660AC"/>
    <w:rsid w:val="00385831"/>
    <w:rsid w:val="0039207C"/>
    <w:rsid w:val="00393D25"/>
    <w:rsid w:val="003A6EB8"/>
    <w:rsid w:val="003E3E06"/>
    <w:rsid w:val="00415A79"/>
    <w:rsid w:val="004335A7"/>
    <w:rsid w:val="00473349"/>
    <w:rsid w:val="0047488B"/>
    <w:rsid w:val="004817ED"/>
    <w:rsid w:val="004822CA"/>
    <w:rsid w:val="00497015"/>
    <w:rsid w:val="004A33BD"/>
    <w:rsid w:val="004A5790"/>
    <w:rsid w:val="004F7CBE"/>
    <w:rsid w:val="00507C88"/>
    <w:rsid w:val="00541970"/>
    <w:rsid w:val="005637B7"/>
    <w:rsid w:val="00565D04"/>
    <w:rsid w:val="00583C0D"/>
    <w:rsid w:val="00593480"/>
    <w:rsid w:val="005A0615"/>
    <w:rsid w:val="005B5805"/>
    <w:rsid w:val="005B5C9F"/>
    <w:rsid w:val="005B6BDA"/>
    <w:rsid w:val="005C78B6"/>
    <w:rsid w:val="00603737"/>
    <w:rsid w:val="006240E3"/>
    <w:rsid w:val="00636078"/>
    <w:rsid w:val="00651778"/>
    <w:rsid w:val="0065288A"/>
    <w:rsid w:val="00693F32"/>
    <w:rsid w:val="006B0428"/>
    <w:rsid w:val="006B22AA"/>
    <w:rsid w:val="006C3824"/>
    <w:rsid w:val="006D1EF6"/>
    <w:rsid w:val="006F0AB0"/>
    <w:rsid w:val="0070588E"/>
    <w:rsid w:val="0072412E"/>
    <w:rsid w:val="00744B36"/>
    <w:rsid w:val="00747F6B"/>
    <w:rsid w:val="00753CA3"/>
    <w:rsid w:val="00766AA8"/>
    <w:rsid w:val="00790B38"/>
    <w:rsid w:val="007B59B7"/>
    <w:rsid w:val="007C7E1F"/>
    <w:rsid w:val="007D355D"/>
    <w:rsid w:val="00823802"/>
    <w:rsid w:val="00834711"/>
    <w:rsid w:val="00837920"/>
    <w:rsid w:val="00853928"/>
    <w:rsid w:val="0085564A"/>
    <w:rsid w:val="0088191B"/>
    <w:rsid w:val="0089108F"/>
    <w:rsid w:val="008A2E3F"/>
    <w:rsid w:val="008A47E7"/>
    <w:rsid w:val="008B0F84"/>
    <w:rsid w:val="0090134B"/>
    <w:rsid w:val="00912587"/>
    <w:rsid w:val="00914169"/>
    <w:rsid w:val="009526A7"/>
    <w:rsid w:val="00955FD7"/>
    <w:rsid w:val="009B5F4F"/>
    <w:rsid w:val="009B6944"/>
    <w:rsid w:val="009F3328"/>
    <w:rsid w:val="00A0061C"/>
    <w:rsid w:val="00A226BE"/>
    <w:rsid w:val="00A274E9"/>
    <w:rsid w:val="00A3761E"/>
    <w:rsid w:val="00AA0532"/>
    <w:rsid w:val="00AA3B83"/>
    <w:rsid w:val="00AC2A7F"/>
    <w:rsid w:val="00AD1F62"/>
    <w:rsid w:val="00AE1971"/>
    <w:rsid w:val="00AE32CC"/>
    <w:rsid w:val="00AF5E7B"/>
    <w:rsid w:val="00B1011D"/>
    <w:rsid w:val="00B15F26"/>
    <w:rsid w:val="00B22DF8"/>
    <w:rsid w:val="00B31E20"/>
    <w:rsid w:val="00B47234"/>
    <w:rsid w:val="00B942FC"/>
    <w:rsid w:val="00BA69AB"/>
    <w:rsid w:val="00BC626B"/>
    <w:rsid w:val="00BC6346"/>
    <w:rsid w:val="00C05DF7"/>
    <w:rsid w:val="00C32771"/>
    <w:rsid w:val="00C53E70"/>
    <w:rsid w:val="00C81796"/>
    <w:rsid w:val="00CB1B46"/>
    <w:rsid w:val="00CC12BA"/>
    <w:rsid w:val="00CE564E"/>
    <w:rsid w:val="00CE67AF"/>
    <w:rsid w:val="00D22EAF"/>
    <w:rsid w:val="00D31F17"/>
    <w:rsid w:val="00D37F61"/>
    <w:rsid w:val="00D47C1F"/>
    <w:rsid w:val="00D60518"/>
    <w:rsid w:val="00D60887"/>
    <w:rsid w:val="00D76497"/>
    <w:rsid w:val="00D93F6E"/>
    <w:rsid w:val="00DC34E1"/>
    <w:rsid w:val="00DD54D2"/>
    <w:rsid w:val="00DE2C43"/>
    <w:rsid w:val="00DE416D"/>
    <w:rsid w:val="00DE53D8"/>
    <w:rsid w:val="00E24C0C"/>
    <w:rsid w:val="00E26958"/>
    <w:rsid w:val="00E27E6F"/>
    <w:rsid w:val="00E52854"/>
    <w:rsid w:val="00E52EA5"/>
    <w:rsid w:val="00E605E4"/>
    <w:rsid w:val="00E77972"/>
    <w:rsid w:val="00E9085E"/>
    <w:rsid w:val="00EA6F54"/>
    <w:rsid w:val="00EB3627"/>
    <w:rsid w:val="00EB4B0E"/>
    <w:rsid w:val="00EB5103"/>
    <w:rsid w:val="00EB6877"/>
    <w:rsid w:val="00EE02F6"/>
    <w:rsid w:val="00EE646A"/>
    <w:rsid w:val="00F016C0"/>
    <w:rsid w:val="00F0250E"/>
    <w:rsid w:val="00F10AB6"/>
    <w:rsid w:val="00F57174"/>
    <w:rsid w:val="00F73CEE"/>
    <w:rsid w:val="00F83E65"/>
    <w:rsid w:val="00F9403A"/>
    <w:rsid w:val="00FA728F"/>
    <w:rsid w:val="00FA7F94"/>
    <w:rsid w:val="00FB5B9C"/>
    <w:rsid w:val="00FC10A2"/>
    <w:rsid w:val="00FC41A8"/>
    <w:rsid w:val="00FD3AEF"/>
    <w:rsid w:val="00FE3AA1"/>
    <w:rsid w:val="00FF2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E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basedOn w:val="Normal"/>
    <w:next w:val="Normal"/>
    <w:link w:val="Heading1Char"/>
    <w:uiPriority w:val="9"/>
    <w:qFormat/>
    <w:rsid w:val="007B59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uiPriority w:val="34"/>
    <w:qFormat/>
    <w:rsid w:val="00753CA3"/>
    <w:pPr>
      <w:ind w:left="720"/>
      <w:contextualSpacing/>
    </w:pPr>
  </w:style>
  <w:style w:type="paragraph" w:styleId="BalloonText">
    <w:name w:val="Balloon Text"/>
    <w:basedOn w:val="Normal"/>
    <w:link w:val="BalloonTextChar"/>
    <w:unhideWhenUsed/>
    <w:rsid w:val="00097AF9"/>
    <w:rPr>
      <w:rFonts w:ascii="Tahoma" w:hAnsi="Tahoma" w:cs="Tahoma"/>
      <w:sz w:val="16"/>
      <w:szCs w:val="16"/>
    </w:rPr>
  </w:style>
  <w:style w:type="character" w:customStyle="1" w:styleId="BalloonTextChar">
    <w:name w:val="Balloon Text Char"/>
    <w:basedOn w:val="DefaultParagraphFont"/>
    <w:link w:val="BalloonText"/>
    <w:rsid w:val="00097AF9"/>
    <w:rPr>
      <w:rFonts w:ascii="Tahoma" w:eastAsia="MS Mincho" w:hAnsi="Tahoma" w:cs="Tahoma"/>
      <w:kern w:val="2"/>
      <w:sz w:val="16"/>
      <w:szCs w:val="16"/>
      <w:lang w:eastAsia="ja-JP"/>
    </w:rPr>
  </w:style>
  <w:style w:type="paragraph" w:styleId="Header">
    <w:name w:val="header"/>
    <w:basedOn w:val="Normal"/>
    <w:link w:val="HeaderChar"/>
    <w:unhideWhenUsed/>
    <w:rsid w:val="00D37F61"/>
    <w:pPr>
      <w:tabs>
        <w:tab w:val="center" w:pos="4680"/>
        <w:tab w:val="right" w:pos="9360"/>
      </w:tabs>
    </w:pPr>
  </w:style>
  <w:style w:type="character" w:customStyle="1" w:styleId="HeaderChar">
    <w:name w:val="Header Char"/>
    <w:basedOn w:val="DefaultParagraphFont"/>
    <w:link w:val="Header"/>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semiHidden/>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semiHidden/>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character" w:customStyle="1" w:styleId="style4">
    <w:name w:val="style4"/>
    <w:basedOn w:val="DefaultParagraphFont"/>
    <w:rsid w:val="00A0061C"/>
  </w:style>
  <w:style w:type="character" w:styleId="Hyperlink">
    <w:name w:val="Hyperlink"/>
    <w:rsid w:val="004817ED"/>
    <w:rPr>
      <w:color w:val="0000FF"/>
      <w:u w:val="single"/>
    </w:rPr>
  </w:style>
  <w:style w:type="character" w:styleId="PageNumber">
    <w:name w:val="page number"/>
    <w:basedOn w:val="DefaultParagraphFont"/>
    <w:rsid w:val="004817ED"/>
  </w:style>
  <w:style w:type="paragraph" w:customStyle="1" w:styleId="a">
    <w:name w:val="列出段落"/>
    <w:basedOn w:val="Normal"/>
    <w:uiPriority w:val="34"/>
    <w:qFormat/>
    <w:rsid w:val="004817ED"/>
    <w:pPr>
      <w:ind w:leftChars="400" w:left="840"/>
    </w:pPr>
    <w:rPr>
      <w:szCs w:val="22"/>
    </w:rPr>
  </w:style>
  <w:style w:type="table" w:styleId="TableGrid">
    <w:name w:val="Table Grid"/>
    <w:basedOn w:val="TableNormal"/>
    <w:rsid w:val="004817ED"/>
    <w:pPr>
      <w:spacing w:after="0" w:line="240" w:lineRule="auto"/>
    </w:pPr>
    <w:rPr>
      <w:rFonts w:ascii="Times New Roman" w:eastAsia="PMingLiU"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817ED"/>
    <w:pPr>
      <w:widowControl/>
      <w:spacing w:before="100" w:beforeAutospacing="1" w:after="100" w:afterAutospacing="1"/>
      <w:jc w:val="left"/>
    </w:pPr>
    <w:rPr>
      <w:rFonts w:ascii="SimSun" w:eastAsia="SimSun" w:hAnsi="SimSun" w:cs="SimSun"/>
      <w:kern w:val="0"/>
      <w:sz w:val="24"/>
      <w:lang w:eastAsia="zh-CN"/>
    </w:rPr>
  </w:style>
  <w:style w:type="character" w:styleId="FollowedHyperlink">
    <w:name w:val="FollowedHyperlink"/>
    <w:rsid w:val="004817ED"/>
    <w:rPr>
      <w:color w:val="800080"/>
      <w:u w:val="single"/>
    </w:rPr>
  </w:style>
  <w:style w:type="paragraph" w:customStyle="1" w:styleId="TC1">
    <w:name w:val="TC1"/>
    <w:basedOn w:val="Normal"/>
    <w:uiPriority w:val="99"/>
    <w:qFormat/>
    <w:rsid w:val="004817ED"/>
    <w:pPr>
      <w:widowControl/>
      <w:numPr>
        <w:numId w:val="6"/>
      </w:numPr>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rsid w:val="004817ED"/>
    <w:pPr>
      <w:widowControl/>
      <w:numPr>
        <w:ilvl w:val="1"/>
        <w:numId w:val="7"/>
      </w:numPr>
      <w:contextualSpacing/>
    </w:pPr>
    <w:rPr>
      <w:rFonts w:ascii="Times New Roman" w:eastAsia="PMingLiU" w:hAnsi="Times New Roman" w:cs="PMingLiU"/>
      <w:kern w:val="0"/>
      <w:szCs w:val="21"/>
      <w:lang w:val="en-GB"/>
    </w:rPr>
  </w:style>
  <w:style w:type="paragraph" w:styleId="BodyText2">
    <w:name w:val="Body Text 2"/>
    <w:basedOn w:val="Normal"/>
    <w:link w:val="BodyText2Char"/>
    <w:rsid w:val="004817ED"/>
    <w:pPr>
      <w:widowControl/>
      <w:jc w:val="left"/>
    </w:pPr>
    <w:rPr>
      <w:rFonts w:ascii="Arial" w:eastAsia="SimSun" w:hAnsi="Arial"/>
      <w:b/>
      <w:bCs/>
      <w:kern w:val="0"/>
      <w:sz w:val="24"/>
      <w:szCs w:val="20"/>
      <w:lang w:val="en-GB" w:eastAsia="de-DE"/>
    </w:rPr>
  </w:style>
  <w:style w:type="character" w:customStyle="1" w:styleId="BodyText2Char">
    <w:name w:val="Body Text 2 Char"/>
    <w:basedOn w:val="DefaultParagraphFont"/>
    <w:link w:val="BodyText2"/>
    <w:rsid w:val="004817ED"/>
    <w:rPr>
      <w:rFonts w:ascii="Arial" w:eastAsia="SimSun" w:hAnsi="Arial" w:cs="Times New Roman"/>
      <w:b/>
      <w:bCs/>
      <w:sz w:val="24"/>
      <w:szCs w:val="20"/>
      <w:lang w:val="en-GB" w:eastAsia="de-DE"/>
    </w:rPr>
  </w:style>
  <w:style w:type="character" w:customStyle="1" w:styleId="textblue2">
    <w:name w:val="text_blue2"/>
    <w:basedOn w:val="DefaultParagraphFont"/>
    <w:rsid w:val="004817ED"/>
  </w:style>
  <w:style w:type="character" w:customStyle="1" w:styleId="Heading1Char">
    <w:name w:val="Heading 1 Char"/>
    <w:basedOn w:val="DefaultParagraphFont"/>
    <w:link w:val="Heading1"/>
    <w:uiPriority w:val="9"/>
    <w:rsid w:val="007B59B7"/>
    <w:rPr>
      <w:rFonts w:asciiTheme="majorHAnsi" w:eastAsiaTheme="majorEastAsia" w:hAnsiTheme="majorHAnsi" w:cstheme="majorBidi"/>
      <w:b/>
      <w:bCs/>
      <w:color w:val="365F91" w:themeColor="accent1" w:themeShade="BF"/>
      <w:kern w:val="2"/>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E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basedOn w:val="Normal"/>
    <w:next w:val="Normal"/>
    <w:link w:val="Heading1Char"/>
    <w:uiPriority w:val="9"/>
    <w:qFormat/>
    <w:rsid w:val="007B59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uiPriority w:val="34"/>
    <w:qFormat/>
    <w:rsid w:val="00753CA3"/>
    <w:pPr>
      <w:ind w:left="720"/>
      <w:contextualSpacing/>
    </w:pPr>
  </w:style>
  <w:style w:type="paragraph" w:styleId="BalloonText">
    <w:name w:val="Balloon Text"/>
    <w:basedOn w:val="Normal"/>
    <w:link w:val="BalloonTextChar"/>
    <w:unhideWhenUsed/>
    <w:rsid w:val="00097AF9"/>
    <w:rPr>
      <w:rFonts w:ascii="Tahoma" w:hAnsi="Tahoma" w:cs="Tahoma"/>
      <w:sz w:val="16"/>
      <w:szCs w:val="16"/>
    </w:rPr>
  </w:style>
  <w:style w:type="character" w:customStyle="1" w:styleId="BalloonTextChar">
    <w:name w:val="Balloon Text Char"/>
    <w:basedOn w:val="DefaultParagraphFont"/>
    <w:link w:val="BalloonText"/>
    <w:rsid w:val="00097AF9"/>
    <w:rPr>
      <w:rFonts w:ascii="Tahoma" w:eastAsia="MS Mincho" w:hAnsi="Tahoma" w:cs="Tahoma"/>
      <w:kern w:val="2"/>
      <w:sz w:val="16"/>
      <w:szCs w:val="16"/>
      <w:lang w:eastAsia="ja-JP"/>
    </w:rPr>
  </w:style>
  <w:style w:type="paragraph" w:styleId="Header">
    <w:name w:val="header"/>
    <w:basedOn w:val="Normal"/>
    <w:link w:val="HeaderChar"/>
    <w:unhideWhenUsed/>
    <w:rsid w:val="00D37F61"/>
    <w:pPr>
      <w:tabs>
        <w:tab w:val="center" w:pos="4680"/>
        <w:tab w:val="right" w:pos="9360"/>
      </w:tabs>
    </w:pPr>
  </w:style>
  <w:style w:type="character" w:customStyle="1" w:styleId="HeaderChar">
    <w:name w:val="Header Char"/>
    <w:basedOn w:val="DefaultParagraphFont"/>
    <w:link w:val="Header"/>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semiHidden/>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semiHidden/>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character" w:customStyle="1" w:styleId="style4">
    <w:name w:val="style4"/>
    <w:basedOn w:val="DefaultParagraphFont"/>
    <w:rsid w:val="00A0061C"/>
  </w:style>
  <w:style w:type="character" w:styleId="Hyperlink">
    <w:name w:val="Hyperlink"/>
    <w:rsid w:val="004817ED"/>
    <w:rPr>
      <w:color w:val="0000FF"/>
      <w:u w:val="single"/>
    </w:rPr>
  </w:style>
  <w:style w:type="character" w:styleId="PageNumber">
    <w:name w:val="page number"/>
    <w:basedOn w:val="DefaultParagraphFont"/>
    <w:rsid w:val="004817ED"/>
  </w:style>
  <w:style w:type="paragraph" w:customStyle="1" w:styleId="a">
    <w:name w:val="列出段落"/>
    <w:basedOn w:val="Normal"/>
    <w:uiPriority w:val="34"/>
    <w:qFormat/>
    <w:rsid w:val="004817ED"/>
    <w:pPr>
      <w:ind w:leftChars="400" w:left="840"/>
    </w:pPr>
    <w:rPr>
      <w:szCs w:val="22"/>
    </w:rPr>
  </w:style>
  <w:style w:type="table" w:styleId="TableGrid">
    <w:name w:val="Table Grid"/>
    <w:basedOn w:val="TableNormal"/>
    <w:rsid w:val="004817ED"/>
    <w:pPr>
      <w:spacing w:after="0" w:line="240" w:lineRule="auto"/>
    </w:pPr>
    <w:rPr>
      <w:rFonts w:ascii="Times New Roman" w:eastAsia="PMingLiU"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817ED"/>
    <w:pPr>
      <w:widowControl/>
      <w:spacing w:before="100" w:beforeAutospacing="1" w:after="100" w:afterAutospacing="1"/>
      <w:jc w:val="left"/>
    </w:pPr>
    <w:rPr>
      <w:rFonts w:ascii="SimSun" w:eastAsia="SimSun" w:hAnsi="SimSun" w:cs="SimSun"/>
      <w:kern w:val="0"/>
      <w:sz w:val="24"/>
      <w:lang w:eastAsia="zh-CN"/>
    </w:rPr>
  </w:style>
  <w:style w:type="character" w:styleId="FollowedHyperlink">
    <w:name w:val="FollowedHyperlink"/>
    <w:rsid w:val="004817ED"/>
    <w:rPr>
      <w:color w:val="800080"/>
      <w:u w:val="single"/>
    </w:rPr>
  </w:style>
  <w:style w:type="paragraph" w:customStyle="1" w:styleId="TC1">
    <w:name w:val="TC1"/>
    <w:basedOn w:val="Normal"/>
    <w:uiPriority w:val="99"/>
    <w:qFormat/>
    <w:rsid w:val="004817ED"/>
    <w:pPr>
      <w:widowControl/>
      <w:numPr>
        <w:numId w:val="6"/>
      </w:numPr>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rsid w:val="004817ED"/>
    <w:pPr>
      <w:widowControl/>
      <w:numPr>
        <w:ilvl w:val="1"/>
        <w:numId w:val="7"/>
      </w:numPr>
      <w:contextualSpacing/>
    </w:pPr>
    <w:rPr>
      <w:rFonts w:ascii="Times New Roman" w:eastAsia="PMingLiU" w:hAnsi="Times New Roman" w:cs="PMingLiU"/>
      <w:kern w:val="0"/>
      <w:szCs w:val="21"/>
      <w:lang w:val="en-GB"/>
    </w:rPr>
  </w:style>
  <w:style w:type="paragraph" w:styleId="BodyText2">
    <w:name w:val="Body Text 2"/>
    <w:basedOn w:val="Normal"/>
    <w:link w:val="BodyText2Char"/>
    <w:rsid w:val="004817ED"/>
    <w:pPr>
      <w:widowControl/>
      <w:jc w:val="left"/>
    </w:pPr>
    <w:rPr>
      <w:rFonts w:ascii="Arial" w:eastAsia="SimSun" w:hAnsi="Arial"/>
      <w:b/>
      <w:bCs/>
      <w:kern w:val="0"/>
      <w:sz w:val="24"/>
      <w:szCs w:val="20"/>
      <w:lang w:val="en-GB" w:eastAsia="de-DE"/>
    </w:rPr>
  </w:style>
  <w:style w:type="character" w:customStyle="1" w:styleId="BodyText2Char">
    <w:name w:val="Body Text 2 Char"/>
    <w:basedOn w:val="DefaultParagraphFont"/>
    <w:link w:val="BodyText2"/>
    <w:rsid w:val="004817ED"/>
    <w:rPr>
      <w:rFonts w:ascii="Arial" w:eastAsia="SimSun" w:hAnsi="Arial" w:cs="Times New Roman"/>
      <w:b/>
      <w:bCs/>
      <w:sz w:val="24"/>
      <w:szCs w:val="20"/>
      <w:lang w:val="en-GB" w:eastAsia="de-DE"/>
    </w:rPr>
  </w:style>
  <w:style w:type="character" w:customStyle="1" w:styleId="textblue2">
    <w:name w:val="text_blue2"/>
    <w:basedOn w:val="DefaultParagraphFont"/>
    <w:rsid w:val="004817ED"/>
  </w:style>
  <w:style w:type="character" w:customStyle="1" w:styleId="Heading1Char">
    <w:name w:val="Heading 1 Char"/>
    <w:basedOn w:val="DefaultParagraphFont"/>
    <w:link w:val="Heading1"/>
    <w:uiPriority w:val="9"/>
    <w:rsid w:val="007B59B7"/>
    <w:rPr>
      <w:rFonts w:asciiTheme="majorHAnsi" w:eastAsiaTheme="majorEastAsia" w:hAnsiTheme="majorHAnsi" w:cstheme="majorBidi"/>
      <w:b/>
      <w:bCs/>
      <w:color w:val="365F91" w:themeColor="accent1" w:themeShade="BF"/>
      <w:kern w:val="2"/>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618293">
      <w:bodyDiv w:val="1"/>
      <w:marLeft w:val="0"/>
      <w:marRight w:val="0"/>
      <w:marTop w:val="0"/>
      <w:marBottom w:val="0"/>
      <w:divBdr>
        <w:top w:val="none" w:sz="0" w:space="0" w:color="auto"/>
        <w:left w:val="none" w:sz="0" w:space="0" w:color="auto"/>
        <w:bottom w:val="none" w:sz="0" w:space="0" w:color="auto"/>
        <w:right w:val="none" w:sz="0" w:space="0" w:color="auto"/>
      </w:divBdr>
    </w:div>
    <w:div w:id="1406495903">
      <w:bodyDiv w:val="1"/>
      <w:marLeft w:val="0"/>
      <w:marRight w:val="0"/>
      <w:marTop w:val="0"/>
      <w:marBottom w:val="0"/>
      <w:divBdr>
        <w:top w:val="none" w:sz="0" w:space="0" w:color="auto"/>
        <w:left w:val="none" w:sz="0" w:space="0" w:color="auto"/>
        <w:bottom w:val="none" w:sz="0" w:space="0" w:color="auto"/>
        <w:right w:val="none" w:sz="0" w:space="0" w:color="auto"/>
      </w:divBdr>
    </w:div>
    <w:div w:id="183179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AD4C5-5B06-47F4-A8D3-A9649F65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7616</Words>
  <Characters>43413</Characters>
  <Application>Microsoft Office Word</Application>
  <DocSecurity>4</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2012-12-11T07:24:00Z</cp:lastPrinted>
  <dcterms:created xsi:type="dcterms:W3CDTF">2013-02-25T02:54:00Z</dcterms:created>
  <dcterms:modified xsi:type="dcterms:W3CDTF">2013-02-25T02:54:00Z</dcterms:modified>
</cp:coreProperties>
</file>